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35" w:type="dxa"/>
        <w:tblInd w:w="-856" w:type="dxa"/>
        <w:tblLook w:val="04A0" w:firstRow="1" w:lastRow="0" w:firstColumn="1" w:lastColumn="0" w:noHBand="0" w:noVBand="1"/>
      </w:tblPr>
      <w:tblGrid>
        <w:gridCol w:w="1333"/>
        <w:gridCol w:w="1645"/>
        <w:gridCol w:w="4110"/>
        <w:gridCol w:w="3828"/>
        <w:gridCol w:w="4819"/>
      </w:tblGrid>
      <w:tr w:rsidR="00891409" w14:paraId="6D200476" w14:textId="77777777" w:rsidTr="003973C6">
        <w:trPr>
          <w:trHeight w:val="380"/>
        </w:trPr>
        <w:tc>
          <w:tcPr>
            <w:tcW w:w="1333" w:type="dxa"/>
          </w:tcPr>
          <w:p w14:paraId="753CBAF8" w14:textId="2ED9CAE4" w:rsidR="00891409" w:rsidRPr="00891409" w:rsidRDefault="00891409" w:rsidP="00891409">
            <w:pPr>
              <w:rPr>
                <w:rFonts w:ascii="Century Gothic" w:hAnsi="Century Gothic"/>
                <w:sz w:val="16"/>
                <w:szCs w:val="16"/>
              </w:rPr>
            </w:pPr>
          </w:p>
        </w:tc>
        <w:tc>
          <w:tcPr>
            <w:tcW w:w="1645" w:type="dxa"/>
            <w:shd w:val="clear" w:color="auto" w:fill="FFFFFF" w:themeFill="background1"/>
          </w:tcPr>
          <w:p w14:paraId="7537EB31" w14:textId="2FD28329" w:rsidR="00891409" w:rsidRDefault="00891409" w:rsidP="00891409">
            <w:pPr>
              <w:rPr>
                <w:rFonts w:ascii="Century Gothic" w:hAnsi="Century Gothic"/>
                <w:b/>
                <w:bCs/>
                <w:sz w:val="16"/>
                <w:szCs w:val="16"/>
              </w:rPr>
            </w:pPr>
            <w:r w:rsidRPr="00891409">
              <w:rPr>
                <w:rFonts w:ascii="Century Gothic" w:hAnsi="Century Gothic"/>
                <w:b/>
                <w:bCs/>
                <w:sz w:val="16"/>
                <w:szCs w:val="16"/>
              </w:rPr>
              <w:t>KS</w:t>
            </w:r>
            <w:r w:rsidR="00A3740D">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3607E6DA" w:rsidR="00482557" w:rsidRPr="00482557" w:rsidRDefault="00D64C65" w:rsidP="00E13C2C">
            <w:pPr>
              <w:rPr>
                <w:rFonts w:ascii="Century Gothic" w:hAnsi="Century Gothic"/>
                <w:sz w:val="16"/>
                <w:szCs w:val="16"/>
              </w:rPr>
            </w:pPr>
            <w:r w:rsidRPr="00D64C65">
              <w:rPr>
                <w:rFonts w:ascii="Century Gothic" w:hAnsi="Century Gothic"/>
                <w:sz w:val="16"/>
                <w:szCs w:val="16"/>
              </w:rPr>
              <w:t>Pupils should be taught:</w:t>
            </w:r>
          </w:p>
        </w:tc>
        <w:tc>
          <w:tcPr>
            <w:tcW w:w="4110" w:type="dxa"/>
            <w:shd w:val="clear" w:color="auto" w:fill="FFFFFF" w:themeFill="background1"/>
          </w:tcPr>
          <w:p w14:paraId="6BCE866F" w14:textId="1BD2DE69" w:rsidR="00891409" w:rsidRPr="003310D3" w:rsidRDefault="00AC269A" w:rsidP="00891409">
            <w:pPr>
              <w:rPr>
                <w:rFonts w:ascii="Century Gothic" w:hAnsi="Century Gothic"/>
                <w:b/>
                <w:bCs/>
                <w:sz w:val="16"/>
                <w:szCs w:val="16"/>
              </w:rPr>
            </w:pPr>
            <w:r w:rsidRPr="003310D3">
              <w:rPr>
                <w:rFonts w:ascii="Century Gothic" w:hAnsi="Century Gothic"/>
                <w:b/>
                <w:bCs/>
                <w:sz w:val="16"/>
                <w:szCs w:val="16"/>
              </w:rPr>
              <w:t>Drawing</w:t>
            </w:r>
          </w:p>
          <w:p w14:paraId="13DBA066" w14:textId="73412A6B" w:rsidR="00891409" w:rsidRPr="00A8011D" w:rsidRDefault="003310D3" w:rsidP="00891409">
            <w:pPr>
              <w:rPr>
                <w:rFonts w:ascii="Century Gothic" w:hAnsi="Century Gothic"/>
                <w:sz w:val="16"/>
                <w:szCs w:val="16"/>
              </w:rPr>
            </w:pPr>
            <w:r w:rsidRPr="003310D3">
              <w:rPr>
                <w:rFonts w:ascii="Century Gothic" w:hAnsi="Century Gothic"/>
                <w:sz w:val="16"/>
                <w:szCs w:val="16"/>
              </w:rPr>
              <w:t>Exploring tone, texture and proportion</w:t>
            </w:r>
          </w:p>
        </w:tc>
        <w:tc>
          <w:tcPr>
            <w:tcW w:w="3828" w:type="dxa"/>
            <w:shd w:val="clear" w:color="auto" w:fill="FFFFFF" w:themeFill="background1"/>
          </w:tcPr>
          <w:p w14:paraId="1F37C048" w14:textId="77777777" w:rsidR="00004046" w:rsidRPr="00891409" w:rsidRDefault="00004046" w:rsidP="00004046">
            <w:pPr>
              <w:rPr>
                <w:rFonts w:ascii="Century Gothic" w:hAnsi="Century Gothic"/>
                <w:b/>
                <w:bCs/>
                <w:sz w:val="16"/>
                <w:szCs w:val="16"/>
              </w:rPr>
            </w:pPr>
            <w:r>
              <w:rPr>
                <w:rFonts w:ascii="Century Gothic" w:hAnsi="Century Gothic"/>
                <w:b/>
                <w:bCs/>
                <w:sz w:val="16"/>
                <w:szCs w:val="16"/>
              </w:rPr>
              <w:t>Painting and mixed media</w:t>
            </w:r>
          </w:p>
          <w:p w14:paraId="6BA51AA8" w14:textId="4846765C" w:rsidR="003A0960" w:rsidRPr="00A8011D" w:rsidRDefault="00004046" w:rsidP="00891409">
            <w:pPr>
              <w:rPr>
                <w:rFonts w:ascii="Century Gothic" w:hAnsi="Century Gothic"/>
                <w:sz w:val="16"/>
                <w:szCs w:val="16"/>
              </w:rPr>
            </w:pPr>
            <w:r>
              <w:rPr>
                <w:rFonts w:ascii="Century Gothic" w:hAnsi="Century Gothic"/>
                <w:sz w:val="16"/>
                <w:szCs w:val="16"/>
              </w:rPr>
              <w:t>Light and dark</w:t>
            </w:r>
          </w:p>
        </w:tc>
        <w:tc>
          <w:tcPr>
            <w:tcW w:w="4819" w:type="dxa"/>
            <w:shd w:val="clear" w:color="auto" w:fill="FFFFFF" w:themeFill="background1"/>
          </w:tcPr>
          <w:p w14:paraId="449F661C" w14:textId="77777777" w:rsidR="00EE1171" w:rsidRPr="00891409" w:rsidRDefault="00EE1171" w:rsidP="00EE1171">
            <w:pPr>
              <w:rPr>
                <w:rFonts w:ascii="Century Gothic" w:hAnsi="Century Gothic"/>
                <w:b/>
                <w:bCs/>
                <w:sz w:val="16"/>
                <w:szCs w:val="16"/>
              </w:rPr>
            </w:pPr>
            <w:r>
              <w:rPr>
                <w:rFonts w:ascii="Century Gothic" w:hAnsi="Century Gothic"/>
                <w:b/>
                <w:bCs/>
                <w:sz w:val="16"/>
                <w:szCs w:val="16"/>
              </w:rPr>
              <w:t>Craft and design</w:t>
            </w:r>
          </w:p>
          <w:p w14:paraId="37FC8250" w14:textId="321D10A5" w:rsidR="003A0960" w:rsidRPr="00A8011D" w:rsidRDefault="00EE1171" w:rsidP="00EE1171">
            <w:pPr>
              <w:rPr>
                <w:rFonts w:ascii="Century Gothic" w:hAnsi="Century Gothic"/>
                <w:sz w:val="16"/>
                <w:szCs w:val="16"/>
              </w:rPr>
            </w:pPr>
            <w:r>
              <w:rPr>
                <w:rFonts w:ascii="Century Gothic" w:hAnsi="Century Gothic"/>
                <w:sz w:val="16"/>
                <w:szCs w:val="16"/>
              </w:rPr>
              <w:t>Ancient Egyptian scrolls</w:t>
            </w:r>
          </w:p>
        </w:tc>
      </w:tr>
      <w:tr w:rsidR="005F5BC0" w14:paraId="5E7AFF94" w14:textId="77777777" w:rsidTr="003973C6">
        <w:trPr>
          <w:trHeight w:val="380"/>
        </w:trPr>
        <w:tc>
          <w:tcPr>
            <w:tcW w:w="1333" w:type="dxa"/>
            <w:shd w:val="clear" w:color="auto" w:fill="FFFFFF" w:themeFill="background1"/>
          </w:tcPr>
          <w:p w14:paraId="7E844E23" w14:textId="3BDA7EA4" w:rsidR="005F5BC0" w:rsidRDefault="005F5BC0" w:rsidP="005F5BC0">
            <w:pPr>
              <w:rPr>
                <w:rFonts w:ascii="Century Gothic" w:hAnsi="Century Gothic"/>
                <w:b/>
                <w:bCs/>
                <w:sz w:val="16"/>
                <w:szCs w:val="16"/>
              </w:rPr>
            </w:pPr>
            <w:r>
              <w:rPr>
                <w:rFonts w:ascii="Century Gothic" w:hAnsi="Century Gothic"/>
                <w:b/>
                <w:bCs/>
                <w:sz w:val="16"/>
                <w:szCs w:val="16"/>
              </w:rPr>
              <w:t>Key skills</w:t>
            </w:r>
          </w:p>
        </w:tc>
        <w:tc>
          <w:tcPr>
            <w:tcW w:w="1645" w:type="dxa"/>
          </w:tcPr>
          <w:p w14:paraId="48392927" w14:textId="77777777" w:rsidR="005F5BC0" w:rsidRPr="008A1867" w:rsidRDefault="005F5BC0" w:rsidP="005F5BC0">
            <w:pPr>
              <w:pStyle w:val="ListParagraph"/>
              <w:numPr>
                <w:ilvl w:val="0"/>
                <w:numId w:val="1"/>
              </w:numPr>
              <w:tabs>
                <w:tab w:val="left" w:pos="156"/>
              </w:tabs>
              <w:ind w:left="0" w:firstLine="0"/>
              <w:rPr>
                <w:rFonts w:ascii="Century Gothic" w:hAnsi="Century Gothic"/>
                <w:b/>
                <w:bCs/>
                <w:sz w:val="16"/>
                <w:szCs w:val="16"/>
              </w:rPr>
            </w:pPr>
            <w:r w:rsidRPr="008A1867">
              <w:rPr>
                <w:rFonts w:ascii="Century Gothic" w:hAnsi="Century Gothic"/>
                <w:sz w:val="16"/>
                <w:szCs w:val="16"/>
              </w:rPr>
              <w:t>To create sketch books to record their observations and use them to review and revisit ideas</w:t>
            </w:r>
          </w:p>
          <w:p w14:paraId="34B67E24" w14:textId="53EC9342" w:rsidR="005F5BC0" w:rsidRPr="008A1867" w:rsidRDefault="005F5BC0" w:rsidP="005F5BC0">
            <w:pPr>
              <w:pStyle w:val="ListParagraph"/>
              <w:numPr>
                <w:ilvl w:val="0"/>
                <w:numId w:val="1"/>
              </w:numPr>
              <w:tabs>
                <w:tab w:val="left" w:pos="156"/>
              </w:tabs>
              <w:ind w:left="0" w:firstLine="0"/>
              <w:rPr>
                <w:rFonts w:ascii="Century Gothic" w:hAnsi="Century Gothic"/>
                <w:sz w:val="16"/>
                <w:szCs w:val="16"/>
              </w:rPr>
            </w:pPr>
            <w:r>
              <w:rPr>
                <w:rFonts w:ascii="Century Gothic" w:hAnsi="Century Gothic"/>
                <w:sz w:val="16"/>
                <w:szCs w:val="16"/>
              </w:rPr>
              <w:t>T</w:t>
            </w:r>
            <w:r w:rsidRPr="008A1867">
              <w:rPr>
                <w:rFonts w:ascii="Century Gothic" w:hAnsi="Century Gothic"/>
                <w:sz w:val="16"/>
                <w:szCs w:val="16"/>
              </w:rPr>
              <w:t>o improve their mastery of art and design techniques, including drawing, painting and sculpture with a range of materials [for example, pencil, charcoal, paint, clay]</w:t>
            </w:r>
          </w:p>
        </w:tc>
        <w:tc>
          <w:tcPr>
            <w:tcW w:w="4110" w:type="dxa"/>
          </w:tcPr>
          <w:p w14:paraId="35DA3FDE" w14:textId="77777777" w:rsidR="005F5BC0" w:rsidRPr="003310D3" w:rsidRDefault="005F5BC0" w:rsidP="005F5BC0">
            <w:pPr>
              <w:tabs>
                <w:tab w:val="left" w:pos="175"/>
              </w:tabs>
              <w:rPr>
                <w:rFonts w:ascii="Century Gothic" w:hAnsi="Century Gothic"/>
                <w:b/>
                <w:bCs/>
                <w:sz w:val="16"/>
                <w:szCs w:val="16"/>
              </w:rPr>
            </w:pPr>
            <w:r w:rsidRPr="003310D3">
              <w:rPr>
                <w:rFonts w:ascii="Century Gothic" w:hAnsi="Century Gothic"/>
                <w:b/>
                <w:bCs/>
                <w:sz w:val="16"/>
                <w:szCs w:val="16"/>
              </w:rPr>
              <w:t>Generating ideas:</w:t>
            </w:r>
          </w:p>
          <w:p w14:paraId="10D0E8EA"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Generate ideas from a range of stimuli, using research and evaluation of techniques to develop their ideas and plan more purposefully for an outcome.</w:t>
            </w:r>
          </w:p>
          <w:p w14:paraId="39841480" w14:textId="77777777" w:rsidR="005F5BC0" w:rsidRPr="003310D3" w:rsidRDefault="005F5BC0" w:rsidP="005F5BC0">
            <w:pPr>
              <w:tabs>
                <w:tab w:val="left" w:pos="175"/>
              </w:tabs>
              <w:rPr>
                <w:rFonts w:ascii="Century Gothic" w:hAnsi="Century Gothic"/>
                <w:b/>
                <w:bCs/>
                <w:sz w:val="16"/>
                <w:szCs w:val="16"/>
              </w:rPr>
            </w:pPr>
            <w:r w:rsidRPr="003310D3">
              <w:rPr>
                <w:rFonts w:ascii="Century Gothic" w:hAnsi="Century Gothic"/>
                <w:b/>
                <w:bCs/>
                <w:sz w:val="16"/>
                <w:szCs w:val="16"/>
              </w:rPr>
              <w:t>Using sketchbooks:</w:t>
            </w:r>
          </w:p>
          <w:p w14:paraId="1B1354E2"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Use sketchbooks purposefully to improve understanding, develop ideas and plan for an outcome.</w:t>
            </w:r>
          </w:p>
          <w:p w14:paraId="4FAC2889" w14:textId="77777777" w:rsidR="005F5BC0" w:rsidRPr="003310D3" w:rsidRDefault="005F5BC0" w:rsidP="005F5BC0">
            <w:pPr>
              <w:tabs>
                <w:tab w:val="left" w:pos="175"/>
              </w:tabs>
              <w:rPr>
                <w:rFonts w:ascii="Century Gothic" w:hAnsi="Century Gothic"/>
                <w:b/>
                <w:bCs/>
                <w:sz w:val="16"/>
                <w:szCs w:val="16"/>
              </w:rPr>
            </w:pPr>
            <w:r w:rsidRPr="003310D3">
              <w:rPr>
                <w:rFonts w:ascii="Century Gothic" w:hAnsi="Century Gothic"/>
                <w:b/>
                <w:bCs/>
                <w:sz w:val="16"/>
                <w:szCs w:val="16"/>
              </w:rPr>
              <w:t>Making skills:</w:t>
            </w:r>
          </w:p>
          <w:p w14:paraId="1A9BDFB8"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Demonstrating greater skill and control when drawing and painting to depict forms, such as showing an awareness of proportion and being able to create 3D forms.</w:t>
            </w:r>
          </w:p>
          <w:p w14:paraId="68E2686A"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Using growing knowledge of different materials, combining media for effect.</w:t>
            </w:r>
          </w:p>
          <w:p w14:paraId="50CC8ACA"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Applying observational skills, showing a greater awareness of composition and demonstrating the beginnings of an individual style.</w:t>
            </w:r>
          </w:p>
          <w:p w14:paraId="51F550E2" w14:textId="77777777" w:rsidR="005F5BC0" w:rsidRPr="003310D3" w:rsidRDefault="005F5BC0" w:rsidP="005F5BC0">
            <w:pPr>
              <w:tabs>
                <w:tab w:val="left" w:pos="175"/>
              </w:tabs>
              <w:rPr>
                <w:rFonts w:ascii="Century Gothic" w:hAnsi="Century Gothic"/>
                <w:b/>
                <w:bCs/>
                <w:sz w:val="16"/>
                <w:szCs w:val="16"/>
              </w:rPr>
            </w:pPr>
            <w:r w:rsidRPr="003310D3">
              <w:rPr>
                <w:rFonts w:ascii="Century Gothic" w:hAnsi="Century Gothic"/>
                <w:b/>
                <w:bCs/>
                <w:sz w:val="16"/>
                <w:szCs w:val="16"/>
              </w:rPr>
              <w:t xml:space="preserve">Knowledge of artists: </w:t>
            </w:r>
          </w:p>
          <w:p w14:paraId="4B2CBE59"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Using subject vocabulary confidently to describe and compare creative works.</w:t>
            </w:r>
          </w:p>
          <w:p w14:paraId="0E8F4AC8" w14:textId="77777777" w:rsidR="005F5BC0" w:rsidRPr="003310D3" w:rsidRDefault="005F5BC0" w:rsidP="005F5BC0">
            <w:pPr>
              <w:tabs>
                <w:tab w:val="left" w:pos="175"/>
              </w:tabs>
              <w:rPr>
                <w:rFonts w:ascii="Century Gothic" w:hAnsi="Century Gothic"/>
                <w:b/>
                <w:bCs/>
                <w:sz w:val="16"/>
                <w:szCs w:val="16"/>
              </w:rPr>
            </w:pPr>
            <w:r w:rsidRPr="003310D3">
              <w:rPr>
                <w:rFonts w:ascii="Century Gothic" w:hAnsi="Century Gothic"/>
                <w:b/>
                <w:bCs/>
                <w:sz w:val="16"/>
                <w:szCs w:val="16"/>
              </w:rPr>
              <w:t>Evaluating and analysing:</w:t>
            </w:r>
          </w:p>
          <w:p w14:paraId="2A348418" w14:textId="77777777" w:rsidR="005F5BC0" w:rsidRPr="003310D3" w:rsidRDefault="005F5BC0" w:rsidP="005F5BC0">
            <w:pPr>
              <w:tabs>
                <w:tab w:val="left" w:pos="175"/>
              </w:tabs>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Using more complex vocabulary when discussing their own and others’ art.</w:t>
            </w:r>
          </w:p>
          <w:p w14:paraId="5811F46F" w14:textId="3BBC515B" w:rsidR="005F5BC0" w:rsidRPr="003310D3" w:rsidRDefault="005F5BC0" w:rsidP="005F5BC0">
            <w:pPr>
              <w:tabs>
                <w:tab w:val="left" w:pos="175"/>
              </w:tabs>
              <w:rPr>
                <w:rFonts w:ascii="Century Gothic" w:hAnsi="Century Gothic"/>
                <w:b/>
                <w:bCs/>
                <w:sz w:val="16"/>
                <w:szCs w:val="16"/>
              </w:rPr>
            </w:pPr>
            <w:r>
              <w:rPr>
                <w:rFonts w:ascii="Century Gothic" w:hAnsi="Century Gothic"/>
                <w:bCs/>
                <w:sz w:val="16"/>
                <w:szCs w:val="16"/>
              </w:rPr>
              <w:t xml:space="preserve">* </w:t>
            </w:r>
            <w:r w:rsidRPr="003310D3">
              <w:rPr>
                <w:rFonts w:ascii="Century Gothic" w:hAnsi="Century Gothic"/>
                <w:bCs/>
                <w:sz w:val="16"/>
                <w:szCs w:val="16"/>
              </w:rPr>
              <w:t>Evaluating their work more regularly and independently during the planning and making process.</w:t>
            </w:r>
          </w:p>
        </w:tc>
        <w:tc>
          <w:tcPr>
            <w:tcW w:w="3828" w:type="dxa"/>
          </w:tcPr>
          <w:p w14:paraId="4289D238" w14:textId="77777777" w:rsidR="005F5BC0" w:rsidRPr="003310D3" w:rsidRDefault="005F5BC0" w:rsidP="005F5BC0">
            <w:pPr>
              <w:tabs>
                <w:tab w:val="left" w:pos="189"/>
              </w:tabs>
              <w:rPr>
                <w:rFonts w:ascii="Century Gothic" w:hAnsi="Century Gothic"/>
                <w:b/>
                <w:sz w:val="16"/>
                <w:szCs w:val="16"/>
              </w:rPr>
            </w:pPr>
            <w:r w:rsidRPr="003310D3">
              <w:rPr>
                <w:rFonts w:ascii="Century Gothic" w:hAnsi="Century Gothic"/>
                <w:b/>
                <w:sz w:val="16"/>
                <w:szCs w:val="16"/>
              </w:rPr>
              <w:t>Generating ideas:</w:t>
            </w:r>
          </w:p>
          <w:p w14:paraId="3C529718" w14:textId="77777777" w:rsidR="005F5BC0" w:rsidRPr="003310D3"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Generate ideas from a range of stimuli, using research and evaluation of techniques to develop their ideas and plan more purposefully for an outcome.</w:t>
            </w:r>
          </w:p>
          <w:p w14:paraId="477B4B03" w14:textId="77777777" w:rsidR="005F5BC0" w:rsidRPr="003310D3" w:rsidRDefault="005F5BC0" w:rsidP="005F5BC0">
            <w:pPr>
              <w:tabs>
                <w:tab w:val="left" w:pos="189"/>
              </w:tabs>
              <w:rPr>
                <w:rFonts w:ascii="Century Gothic" w:hAnsi="Century Gothic"/>
                <w:b/>
                <w:sz w:val="16"/>
                <w:szCs w:val="16"/>
              </w:rPr>
            </w:pPr>
            <w:r w:rsidRPr="003310D3">
              <w:rPr>
                <w:rFonts w:ascii="Century Gothic" w:hAnsi="Century Gothic"/>
                <w:b/>
                <w:sz w:val="16"/>
                <w:szCs w:val="16"/>
              </w:rPr>
              <w:t>Using sketchbooks:</w:t>
            </w:r>
          </w:p>
          <w:p w14:paraId="5FF97D04" w14:textId="77777777" w:rsidR="005F5BC0" w:rsidRPr="003310D3"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Use sketchbooks purposefully to improve understanding, develop ideas and plan for an outcome.</w:t>
            </w:r>
          </w:p>
          <w:p w14:paraId="013DF4DF" w14:textId="77777777" w:rsidR="005F5BC0" w:rsidRPr="003310D3" w:rsidRDefault="005F5BC0" w:rsidP="005F5BC0">
            <w:pPr>
              <w:tabs>
                <w:tab w:val="left" w:pos="189"/>
              </w:tabs>
              <w:rPr>
                <w:rFonts w:ascii="Century Gothic" w:hAnsi="Century Gothic"/>
                <w:b/>
                <w:sz w:val="16"/>
                <w:szCs w:val="16"/>
              </w:rPr>
            </w:pPr>
            <w:r w:rsidRPr="003310D3">
              <w:rPr>
                <w:rFonts w:ascii="Century Gothic" w:hAnsi="Century Gothic"/>
                <w:b/>
                <w:sz w:val="16"/>
                <w:szCs w:val="16"/>
              </w:rPr>
              <w:t>Making skills:</w:t>
            </w:r>
          </w:p>
          <w:p w14:paraId="40E7D080" w14:textId="77777777" w:rsidR="005F5BC0" w:rsidRPr="003310D3"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Demonstrate greater skill and control when drawing and painting to depict forms, such as showing an awareness of proportion and being able to create 3D forms.</w:t>
            </w:r>
          </w:p>
          <w:p w14:paraId="18368EE7"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Apply observational skills, showing a greater awareness of composition and demonstrating the beginnings of an individual style.</w:t>
            </w:r>
          </w:p>
          <w:p w14:paraId="0014EF0A"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Knowledge of artists:</w:t>
            </w:r>
          </w:p>
          <w:p w14:paraId="3E23122C"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Use subject vocabulary confidently to describe and compare creative works.</w:t>
            </w:r>
          </w:p>
          <w:p w14:paraId="627CFD06"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Understand how artists use art to convey messages through the choices they make.</w:t>
            </w:r>
          </w:p>
          <w:p w14:paraId="7003AAE4"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Evaluating and analysing:</w:t>
            </w:r>
          </w:p>
          <w:p w14:paraId="57BFD341"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Use more complex vocabulary when discussing their own and others’ art.</w:t>
            </w:r>
          </w:p>
          <w:p w14:paraId="75184A23"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Discuss art, considering how it can affect the lives of the viewers or users of the piece.</w:t>
            </w:r>
          </w:p>
          <w:p w14:paraId="43DB197F" w14:textId="3FE125A3" w:rsidR="005F5BC0" w:rsidRPr="003310D3" w:rsidRDefault="005F5BC0" w:rsidP="005F5BC0">
            <w:pPr>
              <w:tabs>
                <w:tab w:val="left" w:pos="189"/>
              </w:tabs>
              <w:rPr>
                <w:rFonts w:ascii="Century Gothic" w:hAnsi="Century Gothic"/>
                <w:b/>
                <w:sz w:val="16"/>
                <w:szCs w:val="16"/>
              </w:rPr>
            </w:pPr>
            <w:r>
              <w:rPr>
                <w:rFonts w:ascii="Century Gothic" w:hAnsi="Century Gothic"/>
                <w:sz w:val="16"/>
                <w:szCs w:val="16"/>
              </w:rPr>
              <w:t xml:space="preserve">* </w:t>
            </w:r>
            <w:r w:rsidRPr="009D3B4B">
              <w:rPr>
                <w:rFonts w:ascii="Century Gothic" w:hAnsi="Century Gothic"/>
                <w:sz w:val="16"/>
                <w:szCs w:val="16"/>
              </w:rPr>
              <w:t>Evaluate their work more regularly and independently during the planning and making process</w:t>
            </w:r>
            <w:r>
              <w:rPr>
                <w:rFonts w:ascii="Century Gothic" w:hAnsi="Century Gothic"/>
                <w:sz w:val="16"/>
                <w:szCs w:val="16"/>
              </w:rPr>
              <w:t>.</w:t>
            </w:r>
          </w:p>
        </w:tc>
        <w:tc>
          <w:tcPr>
            <w:tcW w:w="4819" w:type="dxa"/>
          </w:tcPr>
          <w:p w14:paraId="3B6DC10C"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Generating ideas:</w:t>
            </w:r>
          </w:p>
          <w:p w14:paraId="7C93B33C"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Generate ideas from a range of stimuli and carry out simple research and evaluation as part of the making process.</w:t>
            </w:r>
          </w:p>
          <w:p w14:paraId="495008BF"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Using sketchbooks:</w:t>
            </w:r>
          </w:p>
          <w:p w14:paraId="1E6C5C48"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Use sketchbooks for a wider range of purposes, for example recording things using drawing and annotations, planning and taking next steps in a making process.</w:t>
            </w:r>
          </w:p>
          <w:p w14:paraId="3E1D0847"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Making skills:</w:t>
            </w:r>
          </w:p>
          <w:p w14:paraId="7AD368A0"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Confidently use of a range of materials and tools, selecting and using these appropriately with more independence.</w:t>
            </w:r>
          </w:p>
          <w:p w14:paraId="1B61C45A"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Use hands and tools confidently to cut, shape and join materials for a purpose.</w:t>
            </w:r>
          </w:p>
          <w:p w14:paraId="10B67ED9"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Develop direct observation, for example by using tonal shading and starting to apply an understanding of shape to communicate form and proportion.</w:t>
            </w:r>
          </w:p>
          <w:p w14:paraId="442D0F9E"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 xml:space="preserve">Knowledge of artists: </w:t>
            </w:r>
          </w:p>
          <w:p w14:paraId="0FBCF080"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Discuss how artists produced art in the past and understand the influence and impact of their methods and styles on art today, using their own experiences and historical evidence.</w:t>
            </w:r>
          </w:p>
          <w:p w14:paraId="5E6318A5"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Evaluating and analysing:</w:t>
            </w:r>
          </w:p>
          <w:p w14:paraId="1AB549FC"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Confidently explain their ideas and opinions about their own and others’ artwork, with an understanding of the breadth of what art can be and that there are many ways to make art.</w:t>
            </w:r>
          </w:p>
          <w:p w14:paraId="476DE871" w14:textId="37E40C6F" w:rsidR="005F5BC0" w:rsidRPr="009D3B4B" w:rsidRDefault="005F5BC0" w:rsidP="005F5BC0">
            <w:pPr>
              <w:tabs>
                <w:tab w:val="left" w:pos="189"/>
              </w:tabs>
              <w:rPr>
                <w:rFonts w:ascii="Century Gothic" w:hAnsi="Century Gothic"/>
                <w:b/>
                <w:sz w:val="16"/>
                <w:szCs w:val="16"/>
              </w:rPr>
            </w:pPr>
            <w:r>
              <w:rPr>
                <w:rFonts w:ascii="Century Gothic" w:hAnsi="Century Gothic"/>
                <w:sz w:val="16"/>
                <w:szCs w:val="16"/>
              </w:rPr>
              <w:t xml:space="preserve">* </w:t>
            </w:r>
            <w:r w:rsidRPr="009D3B4B">
              <w:rPr>
                <w:rFonts w:ascii="Century Gothic" w:hAnsi="Century Gothic"/>
                <w:sz w:val="16"/>
                <w:szCs w:val="16"/>
              </w:rPr>
              <w:t>Discuss and begin to interpret the meaning and purpose of artwork, understanding how artists can use art to communicate.</w:t>
            </w:r>
          </w:p>
        </w:tc>
      </w:tr>
      <w:tr w:rsidR="005F5BC0" w14:paraId="25E82BE5" w14:textId="77777777" w:rsidTr="005F5BC0">
        <w:trPr>
          <w:trHeight w:val="380"/>
        </w:trPr>
        <w:tc>
          <w:tcPr>
            <w:tcW w:w="1333" w:type="dxa"/>
            <w:shd w:val="clear" w:color="auto" w:fill="D9E2F3" w:themeFill="accent1" w:themeFillTint="33"/>
          </w:tcPr>
          <w:p w14:paraId="13254883" w14:textId="661C2B64" w:rsidR="005F5BC0" w:rsidRDefault="005F5BC0" w:rsidP="005F5BC0">
            <w:pPr>
              <w:rPr>
                <w:rFonts w:ascii="Century Gothic" w:hAnsi="Century Gothic"/>
                <w:b/>
                <w:bCs/>
                <w:sz w:val="16"/>
                <w:szCs w:val="16"/>
              </w:rPr>
            </w:pPr>
            <w:r>
              <w:rPr>
                <w:rFonts w:ascii="Century Gothic" w:hAnsi="Century Gothic"/>
                <w:b/>
                <w:bCs/>
                <w:sz w:val="16"/>
                <w:szCs w:val="16"/>
              </w:rPr>
              <w:t>Key knowledge</w:t>
            </w:r>
          </w:p>
        </w:tc>
        <w:tc>
          <w:tcPr>
            <w:tcW w:w="1645" w:type="dxa"/>
            <w:shd w:val="clear" w:color="auto" w:fill="D9E2F3" w:themeFill="accent1" w:themeFillTint="33"/>
          </w:tcPr>
          <w:p w14:paraId="185B7606" w14:textId="77777777" w:rsidR="005F5BC0" w:rsidRPr="008A1867" w:rsidRDefault="005F5BC0" w:rsidP="005F5BC0">
            <w:pPr>
              <w:pStyle w:val="ListParagraph"/>
              <w:tabs>
                <w:tab w:val="left" w:pos="156"/>
              </w:tabs>
              <w:ind w:left="0"/>
              <w:rPr>
                <w:rFonts w:ascii="Century Gothic" w:hAnsi="Century Gothic"/>
                <w:sz w:val="16"/>
                <w:szCs w:val="16"/>
              </w:rPr>
            </w:pPr>
          </w:p>
        </w:tc>
        <w:tc>
          <w:tcPr>
            <w:tcW w:w="4110" w:type="dxa"/>
            <w:shd w:val="clear" w:color="auto" w:fill="D9E2F3" w:themeFill="accent1" w:themeFillTint="33"/>
          </w:tcPr>
          <w:p w14:paraId="0240C6E2" w14:textId="77777777" w:rsidR="005F5BC0" w:rsidRDefault="005F5BC0" w:rsidP="005F5BC0">
            <w:pPr>
              <w:shd w:val="clear" w:color="auto" w:fill="D9E2F3" w:themeFill="accent1" w:themeFillTint="33"/>
              <w:rPr>
                <w:rFonts w:ascii="Century Gothic" w:eastAsia="Times New Roman" w:hAnsi="Century Gothic" w:cs="Arial"/>
                <w:b/>
                <w:bCs/>
                <w:color w:val="222222"/>
                <w:sz w:val="16"/>
                <w:szCs w:val="18"/>
                <w:lang w:eastAsia="en-GB"/>
              </w:rPr>
            </w:pPr>
            <w:r w:rsidRPr="003310D3">
              <w:rPr>
                <w:rFonts w:ascii="Century Gothic" w:eastAsia="Times New Roman" w:hAnsi="Century Gothic" w:cs="Arial"/>
                <w:b/>
                <w:bCs/>
                <w:color w:val="222222"/>
                <w:sz w:val="16"/>
                <w:szCs w:val="18"/>
                <w:lang w:eastAsia="en-GB"/>
              </w:rPr>
              <w:t>Making skills – Formal elements:</w:t>
            </w:r>
          </w:p>
          <w:p w14:paraId="0A1A7624" w14:textId="77777777" w:rsidR="005F5BC0" w:rsidRDefault="005F5BC0" w:rsidP="005F5BC0">
            <w:pPr>
              <w:rPr>
                <w:rFonts w:ascii="Century Gothic" w:hAnsi="Century Gothic"/>
                <w:b/>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Form: </w:t>
            </w:r>
            <w:r w:rsidRPr="003310D3">
              <w:rPr>
                <w:rFonts w:ascii="Century Gothic" w:hAnsi="Century Gothic"/>
                <w:bCs/>
                <w:sz w:val="16"/>
                <w:szCs w:val="16"/>
              </w:rPr>
              <w:t>Using lighter and darker tones of a colour help to create 3D effects and show the form of an object.</w:t>
            </w:r>
            <w:r w:rsidRPr="003310D3">
              <w:rPr>
                <w:rFonts w:ascii="Century Gothic" w:hAnsi="Century Gothic"/>
                <w:b/>
                <w:bCs/>
                <w:sz w:val="16"/>
                <w:szCs w:val="16"/>
              </w:rPr>
              <w:t xml:space="preserve"> </w:t>
            </w:r>
          </w:p>
          <w:p w14:paraId="3432F2BC" w14:textId="77777777" w:rsidR="005F5BC0" w:rsidRDefault="005F5BC0" w:rsidP="005F5BC0">
            <w:pPr>
              <w:rPr>
                <w:rFonts w:ascii="Century Gothic" w:hAnsi="Century Gothic"/>
                <w:b/>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Shape: </w:t>
            </w:r>
            <w:r w:rsidRPr="003310D3">
              <w:rPr>
                <w:rFonts w:ascii="Century Gothic" w:hAnsi="Century Gothic"/>
                <w:bCs/>
                <w:sz w:val="16"/>
                <w:szCs w:val="16"/>
              </w:rPr>
              <w:t>How to use basic shapes to form more complex shapes and patterns.</w:t>
            </w:r>
            <w:r w:rsidRPr="003310D3">
              <w:rPr>
                <w:rFonts w:ascii="Century Gothic" w:hAnsi="Century Gothic"/>
                <w:b/>
                <w:bCs/>
                <w:sz w:val="16"/>
                <w:szCs w:val="16"/>
              </w:rPr>
              <w:t xml:space="preserve"> </w:t>
            </w:r>
          </w:p>
          <w:p w14:paraId="2196F4D9" w14:textId="77777777" w:rsidR="005F5BC0" w:rsidRDefault="005F5BC0" w:rsidP="005F5BC0">
            <w:pPr>
              <w:rPr>
                <w:rFonts w:ascii="Century Gothic" w:hAnsi="Century Gothic"/>
                <w:b/>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Line: </w:t>
            </w:r>
            <w:r w:rsidRPr="003310D3">
              <w:rPr>
                <w:rFonts w:ascii="Century Gothic" w:hAnsi="Century Gothic"/>
                <w:bCs/>
                <w:sz w:val="16"/>
                <w:szCs w:val="16"/>
              </w:rPr>
              <w:t xml:space="preserve">Lines can be lighter or darker, or thicker or thinner to illustrate the form and tone of an object. </w:t>
            </w:r>
          </w:p>
          <w:p w14:paraId="373BFC44" w14:textId="77777777" w:rsidR="005F5BC0" w:rsidRDefault="005F5BC0" w:rsidP="005F5BC0">
            <w:pPr>
              <w:rPr>
                <w:rFonts w:ascii="Century Gothic" w:hAnsi="Century Gothic"/>
                <w:b/>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Texture: </w:t>
            </w:r>
            <w:r w:rsidRPr="003310D3">
              <w:rPr>
                <w:rFonts w:ascii="Century Gothic" w:hAnsi="Century Gothic"/>
                <w:bCs/>
                <w:sz w:val="16"/>
                <w:szCs w:val="16"/>
              </w:rPr>
              <w:t xml:space="preserve">Complex marks can represent the textures and qualities of different surfaces. </w:t>
            </w:r>
          </w:p>
          <w:p w14:paraId="13498D37" w14:textId="77777777" w:rsidR="005F5BC0" w:rsidRDefault="005F5BC0" w:rsidP="005F5BC0">
            <w:pPr>
              <w:rPr>
                <w:rFonts w:ascii="Century Gothic" w:hAnsi="Century Gothic"/>
                <w:b/>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Tone: </w:t>
            </w:r>
            <w:r w:rsidRPr="003310D3">
              <w:rPr>
                <w:rFonts w:ascii="Century Gothic" w:hAnsi="Century Gothic"/>
                <w:bCs/>
                <w:sz w:val="16"/>
                <w:szCs w:val="16"/>
              </w:rPr>
              <w:t xml:space="preserve">Using lighter and darker tones of a colour can create a 3D effect and show the form of an object. </w:t>
            </w:r>
          </w:p>
          <w:p w14:paraId="07BB444F" w14:textId="77777777" w:rsidR="005F5BC0" w:rsidRDefault="005F5BC0" w:rsidP="005F5BC0">
            <w:pPr>
              <w:rPr>
                <w:rFonts w:ascii="Century Gothic" w:hAnsi="Century Gothic"/>
                <w:b/>
                <w:bCs/>
                <w:sz w:val="16"/>
                <w:szCs w:val="16"/>
              </w:rPr>
            </w:pPr>
            <w:r>
              <w:rPr>
                <w:rFonts w:ascii="Century Gothic" w:hAnsi="Century Gothic"/>
                <w:b/>
                <w:bCs/>
                <w:sz w:val="16"/>
                <w:szCs w:val="16"/>
              </w:rPr>
              <w:lastRenderedPageBreak/>
              <w:t xml:space="preserve">* </w:t>
            </w:r>
            <w:r w:rsidRPr="003310D3">
              <w:rPr>
                <w:rFonts w:ascii="Century Gothic" w:hAnsi="Century Gothic"/>
                <w:b/>
                <w:bCs/>
                <w:sz w:val="16"/>
                <w:szCs w:val="16"/>
              </w:rPr>
              <w:t xml:space="preserve">Tone: </w:t>
            </w:r>
            <w:r w:rsidRPr="003310D3">
              <w:rPr>
                <w:rFonts w:ascii="Century Gothic" w:hAnsi="Century Gothic"/>
                <w:bCs/>
                <w:sz w:val="16"/>
                <w:szCs w:val="16"/>
              </w:rPr>
              <w:t>Tone can create contrast between light and dark, adding shadows and highlights to an artwork.</w:t>
            </w:r>
            <w:r w:rsidRPr="003310D3">
              <w:rPr>
                <w:rFonts w:ascii="Century Gothic" w:hAnsi="Century Gothic"/>
                <w:b/>
                <w:bCs/>
                <w:sz w:val="16"/>
                <w:szCs w:val="16"/>
              </w:rPr>
              <w:t xml:space="preserve"> </w:t>
            </w:r>
          </w:p>
          <w:p w14:paraId="36384F8F" w14:textId="77777777" w:rsidR="005F5BC0" w:rsidRPr="003310D3" w:rsidRDefault="005F5BC0" w:rsidP="005F5BC0">
            <w:pPr>
              <w:rPr>
                <w:rFonts w:ascii="Century Gothic" w:hAnsi="Century Gothic"/>
                <w:bCs/>
                <w:sz w:val="16"/>
                <w:szCs w:val="16"/>
              </w:rPr>
            </w:pPr>
            <w:r>
              <w:rPr>
                <w:rFonts w:ascii="Century Gothic" w:hAnsi="Century Gothic"/>
                <w:b/>
                <w:bCs/>
                <w:sz w:val="16"/>
                <w:szCs w:val="16"/>
              </w:rPr>
              <w:t xml:space="preserve">* </w:t>
            </w:r>
            <w:r w:rsidRPr="003310D3">
              <w:rPr>
                <w:rFonts w:ascii="Century Gothic" w:hAnsi="Century Gothic"/>
                <w:b/>
                <w:bCs/>
                <w:sz w:val="16"/>
                <w:szCs w:val="16"/>
              </w:rPr>
              <w:t xml:space="preserve">Space: </w:t>
            </w:r>
            <w:r w:rsidRPr="003310D3">
              <w:rPr>
                <w:rFonts w:ascii="Century Gothic" w:hAnsi="Century Gothic"/>
                <w:bCs/>
                <w:sz w:val="16"/>
                <w:szCs w:val="16"/>
              </w:rPr>
              <w:t>Objects can appear in the foreground or background and size can be used to show distance.</w:t>
            </w:r>
          </w:p>
          <w:p w14:paraId="2950F805" w14:textId="77777777" w:rsidR="005F5BC0" w:rsidRDefault="005F5BC0" w:rsidP="005F5BC0">
            <w:pPr>
              <w:rPr>
                <w:rFonts w:ascii="Century Gothic" w:hAnsi="Century Gothic"/>
                <w:b/>
                <w:bCs/>
                <w:sz w:val="16"/>
                <w:szCs w:val="16"/>
              </w:rPr>
            </w:pPr>
          </w:p>
          <w:p w14:paraId="22478DD8" w14:textId="77777777" w:rsidR="005F5BC0" w:rsidRPr="003310D3" w:rsidRDefault="005F5BC0" w:rsidP="005F5BC0">
            <w:pPr>
              <w:rPr>
                <w:rFonts w:ascii="Century Gothic" w:hAnsi="Century Gothic"/>
                <w:b/>
                <w:bCs/>
                <w:sz w:val="16"/>
                <w:szCs w:val="16"/>
              </w:rPr>
            </w:pPr>
            <w:r w:rsidRPr="003310D3">
              <w:rPr>
                <w:rFonts w:ascii="Century Gothic" w:hAnsi="Century Gothic"/>
                <w:b/>
                <w:bCs/>
                <w:sz w:val="16"/>
                <w:szCs w:val="16"/>
              </w:rPr>
              <w:t>Making skills:</w:t>
            </w:r>
          </w:p>
          <w:p w14:paraId="2E194986" w14:textId="77777777" w:rsidR="005F5BC0" w:rsidRDefault="005F5BC0" w:rsidP="005F5BC0">
            <w:pPr>
              <w:rPr>
                <w:rFonts w:ascii="Century Gothic" w:hAnsi="Century Gothic"/>
                <w:bCs/>
                <w:sz w:val="16"/>
                <w:szCs w:val="16"/>
              </w:rPr>
            </w:pPr>
            <w:r>
              <w:rPr>
                <w:rFonts w:ascii="Century Gothic" w:hAnsi="Century Gothic"/>
                <w:b/>
                <w:bCs/>
                <w:sz w:val="16"/>
                <w:szCs w:val="16"/>
              </w:rPr>
              <w:t xml:space="preserve">* </w:t>
            </w:r>
            <w:r w:rsidRPr="003310D3">
              <w:rPr>
                <w:rFonts w:ascii="Century Gothic" w:hAnsi="Century Gothic"/>
                <w:bCs/>
                <w:sz w:val="16"/>
                <w:szCs w:val="16"/>
              </w:rPr>
              <w:t xml:space="preserve">Use lines and marks to represent texture, pattern and light in a creative and expressive way, e.g. using bold, quick lines to depict rough texture or swirling marks to represent swaying grass. </w:t>
            </w:r>
          </w:p>
          <w:p w14:paraId="1B265A0C"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Represent geometric 3D shapes more accurately and begin to include organic forms. </w:t>
            </w:r>
          </w:p>
          <w:p w14:paraId="295932F6"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Use a more diverse range of marks to convey a subject’s form. </w:t>
            </w:r>
          </w:p>
          <w:p w14:paraId="5E04CE79"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Combine lines and marks to create light and dark areas of a drawing. </w:t>
            </w:r>
          </w:p>
          <w:p w14:paraId="7971E041"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The impact of light on form (e.g. where it hits 3D objects and where shadows form). Start to depict an object’s form with tonal shading, highlighting the presence and absence of light. </w:t>
            </w:r>
          </w:p>
          <w:p w14:paraId="20B517D3"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Create a gradation effect, smoothly transitioning from light tones, to mid tones, to dark tones. </w:t>
            </w:r>
          </w:p>
          <w:p w14:paraId="5E5FB704"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Sketch to plan the placement of their composition elements for visual effect. </w:t>
            </w:r>
          </w:p>
          <w:p w14:paraId="18FD0B98" w14:textId="77777777" w:rsidR="005F5BC0"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 xml:space="preserve">Draw more accurately in relative size/proportion. </w:t>
            </w:r>
          </w:p>
          <w:p w14:paraId="07CB9302" w14:textId="3EB2725A" w:rsidR="005F5BC0" w:rsidRPr="003310D3" w:rsidRDefault="005F5BC0" w:rsidP="005F5BC0">
            <w:pPr>
              <w:tabs>
                <w:tab w:val="left" w:pos="175"/>
              </w:tabs>
              <w:rPr>
                <w:rFonts w:ascii="Century Gothic" w:hAnsi="Century Gothic"/>
                <w:b/>
                <w:bCs/>
                <w:sz w:val="16"/>
                <w:szCs w:val="16"/>
              </w:rPr>
            </w:pPr>
            <w:r>
              <w:rPr>
                <w:rFonts w:ascii="Century Gothic" w:hAnsi="Century Gothic"/>
                <w:bCs/>
                <w:sz w:val="16"/>
                <w:szCs w:val="16"/>
              </w:rPr>
              <w:t xml:space="preserve">* </w:t>
            </w:r>
            <w:r w:rsidRPr="003310D3">
              <w:rPr>
                <w:rFonts w:ascii="Century Gothic" w:hAnsi="Century Gothic"/>
                <w:bCs/>
                <w:sz w:val="16"/>
                <w:szCs w:val="16"/>
              </w:rPr>
              <w:t>Recognise whether something is in the foreground or background of a composition and how size can show distance.</w:t>
            </w:r>
          </w:p>
        </w:tc>
        <w:tc>
          <w:tcPr>
            <w:tcW w:w="3828" w:type="dxa"/>
            <w:shd w:val="clear" w:color="auto" w:fill="D9E2F3" w:themeFill="accent1" w:themeFillTint="33"/>
          </w:tcPr>
          <w:p w14:paraId="5ED9C002" w14:textId="77777777" w:rsidR="005F5BC0" w:rsidRDefault="005F5BC0" w:rsidP="005F5BC0">
            <w:pPr>
              <w:shd w:val="clear" w:color="auto" w:fill="D9E2F3" w:themeFill="accent1" w:themeFillTint="33"/>
              <w:rPr>
                <w:rFonts w:ascii="Century Gothic" w:eastAsia="Times New Roman" w:hAnsi="Century Gothic" w:cs="Arial"/>
                <w:b/>
                <w:bCs/>
                <w:color w:val="222222"/>
                <w:sz w:val="16"/>
                <w:szCs w:val="18"/>
                <w:lang w:eastAsia="en-GB"/>
              </w:rPr>
            </w:pPr>
            <w:r w:rsidRPr="003310D3">
              <w:rPr>
                <w:rFonts w:ascii="Century Gothic" w:eastAsia="Times New Roman" w:hAnsi="Century Gothic" w:cs="Arial"/>
                <w:b/>
                <w:bCs/>
                <w:color w:val="222222"/>
                <w:sz w:val="16"/>
                <w:szCs w:val="18"/>
                <w:lang w:eastAsia="en-GB"/>
              </w:rPr>
              <w:lastRenderedPageBreak/>
              <w:t>Making skills – Formal elements:</w:t>
            </w:r>
          </w:p>
          <w:p w14:paraId="62A7FA58" w14:textId="77777777" w:rsidR="005F5BC0" w:rsidRPr="003310D3"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Pr>
                <w:rFonts w:ascii="Century Gothic" w:eastAsia="Times New Roman" w:hAnsi="Century Gothic" w:cs="Arial"/>
                <w:b/>
                <w:bCs/>
                <w:color w:val="222222"/>
                <w:sz w:val="16"/>
                <w:szCs w:val="18"/>
                <w:lang w:eastAsia="en-GB"/>
              </w:rPr>
              <w:t xml:space="preserve">* </w:t>
            </w:r>
            <w:r w:rsidRPr="003310D3">
              <w:rPr>
                <w:rFonts w:ascii="Century Gothic" w:eastAsia="Times New Roman" w:hAnsi="Century Gothic" w:cs="Arial"/>
                <w:b/>
                <w:bCs/>
                <w:color w:val="222222"/>
                <w:sz w:val="16"/>
                <w:szCs w:val="18"/>
                <w:lang w:eastAsia="en-GB"/>
              </w:rPr>
              <w:t>Colour</w:t>
            </w:r>
            <w:r w:rsidRPr="003310D3">
              <w:rPr>
                <w:rFonts w:ascii="Century Gothic" w:eastAsia="Times New Roman" w:hAnsi="Century Gothic" w:cs="Arial"/>
                <w:color w:val="222222"/>
                <w:sz w:val="16"/>
                <w:szCs w:val="18"/>
                <w:lang w:eastAsia="en-GB"/>
              </w:rPr>
              <w:t>: Adding black to a colour creates a shade.</w:t>
            </w:r>
          </w:p>
          <w:p w14:paraId="613BF834" w14:textId="77777777" w:rsidR="005F5BC0"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sidRPr="003310D3">
              <w:rPr>
                <w:rFonts w:ascii="Century Gothic" w:eastAsia="Times New Roman" w:hAnsi="Century Gothic" w:cs="Arial"/>
                <w:color w:val="222222"/>
                <w:sz w:val="16"/>
                <w:szCs w:val="18"/>
                <w:lang w:eastAsia="en-GB"/>
              </w:rPr>
              <w:t> </w:t>
            </w:r>
            <w:r>
              <w:rPr>
                <w:rFonts w:ascii="Century Gothic" w:eastAsia="Times New Roman" w:hAnsi="Century Gothic" w:cs="Arial"/>
                <w:color w:val="222222"/>
                <w:sz w:val="16"/>
                <w:szCs w:val="18"/>
                <w:lang w:eastAsia="en-GB"/>
              </w:rPr>
              <w:t xml:space="preserve">* </w:t>
            </w:r>
            <w:r w:rsidRPr="003310D3">
              <w:rPr>
                <w:rFonts w:ascii="Century Gothic" w:eastAsia="Times New Roman" w:hAnsi="Century Gothic" w:cs="Arial"/>
                <w:b/>
                <w:bCs/>
                <w:color w:val="222222"/>
                <w:sz w:val="16"/>
                <w:szCs w:val="18"/>
                <w:lang w:eastAsia="en-GB"/>
              </w:rPr>
              <w:t>Colour</w:t>
            </w:r>
            <w:r w:rsidRPr="003310D3">
              <w:rPr>
                <w:rFonts w:ascii="Century Gothic" w:eastAsia="Times New Roman" w:hAnsi="Century Gothic" w:cs="Arial"/>
                <w:color w:val="222222"/>
                <w:sz w:val="16"/>
                <w:szCs w:val="18"/>
                <w:lang w:eastAsia="en-GB"/>
              </w:rPr>
              <w:t>: Adding white to a colour creates a tint.</w:t>
            </w:r>
          </w:p>
          <w:p w14:paraId="54ADD4DB" w14:textId="77777777" w:rsidR="005F5BC0" w:rsidRPr="003310D3"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Pr>
                <w:rFonts w:ascii="Century Gothic" w:eastAsia="Times New Roman" w:hAnsi="Century Gothic" w:cs="Arial"/>
                <w:b/>
                <w:bCs/>
                <w:color w:val="222222"/>
                <w:sz w:val="16"/>
                <w:szCs w:val="18"/>
                <w:lang w:eastAsia="en-GB"/>
              </w:rPr>
              <w:t xml:space="preserve">* </w:t>
            </w:r>
            <w:r w:rsidRPr="003310D3">
              <w:rPr>
                <w:rFonts w:ascii="Century Gothic" w:eastAsia="Times New Roman" w:hAnsi="Century Gothic" w:cs="Arial"/>
                <w:b/>
                <w:bCs/>
                <w:color w:val="222222"/>
                <w:sz w:val="16"/>
                <w:szCs w:val="18"/>
                <w:lang w:eastAsia="en-GB"/>
              </w:rPr>
              <w:t>Form:</w:t>
            </w:r>
            <w:r w:rsidRPr="003310D3">
              <w:rPr>
                <w:rFonts w:ascii="Century Gothic" w:eastAsia="Times New Roman" w:hAnsi="Century Gothic" w:cs="Arial"/>
                <w:color w:val="222222"/>
                <w:sz w:val="16"/>
                <w:szCs w:val="18"/>
                <w:lang w:eastAsia="en-GB"/>
              </w:rPr>
              <w:t> Using lighter and darker tones of a colour help to create 3D effects and show the form of an object.</w:t>
            </w:r>
          </w:p>
          <w:p w14:paraId="2BCBB9F7" w14:textId="77777777" w:rsidR="005F5BC0" w:rsidRPr="003310D3"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sidRPr="003310D3">
              <w:rPr>
                <w:rFonts w:ascii="Century Gothic" w:eastAsia="Times New Roman" w:hAnsi="Century Gothic" w:cs="Arial"/>
                <w:color w:val="222222"/>
                <w:sz w:val="16"/>
                <w:szCs w:val="18"/>
                <w:lang w:eastAsia="en-GB"/>
              </w:rPr>
              <w:t> </w:t>
            </w:r>
            <w:r>
              <w:rPr>
                <w:rFonts w:ascii="Century Gothic" w:eastAsia="Times New Roman" w:hAnsi="Century Gothic" w:cs="Arial"/>
                <w:color w:val="222222"/>
                <w:sz w:val="16"/>
                <w:szCs w:val="18"/>
                <w:lang w:eastAsia="en-GB"/>
              </w:rPr>
              <w:t xml:space="preserve">* </w:t>
            </w:r>
            <w:r w:rsidRPr="003310D3">
              <w:rPr>
                <w:rFonts w:ascii="Century Gothic" w:eastAsia="Times New Roman" w:hAnsi="Century Gothic" w:cs="Arial"/>
                <w:b/>
                <w:bCs/>
                <w:color w:val="222222"/>
                <w:sz w:val="16"/>
                <w:szCs w:val="18"/>
                <w:lang w:eastAsia="en-GB"/>
              </w:rPr>
              <w:t>Line</w:t>
            </w:r>
            <w:r w:rsidRPr="003310D3">
              <w:rPr>
                <w:rFonts w:ascii="Century Gothic" w:eastAsia="Times New Roman" w:hAnsi="Century Gothic" w:cs="Arial"/>
                <w:color w:val="222222"/>
                <w:sz w:val="16"/>
                <w:szCs w:val="18"/>
                <w:lang w:eastAsia="en-GB"/>
              </w:rPr>
              <w:t>: Lines can be lighter or darker, or thicker or thinner to illustrate the form and tone of an object.</w:t>
            </w:r>
          </w:p>
          <w:p w14:paraId="41A9FB7E" w14:textId="77777777" w:rsidR="005F5BC0" w:rsidRPr="003310D3"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Pr>
                <w:rFonts w:ascii="Century Gothic" w:eastAsia="Times New Roman" w:hAnsi="Century Gothic" w:cs="Arial"/>
                <w:b/>
                <w:bCs/>
                <w:color w:val="222222"/>
                <w:sz w:val="16"/>
                <w:szCs w:val="18"/>
                <w:lang w:eastAsia="en-GB"/>
              </w:rPr>
              <w:t xml:space="preserve">* </w:t>
            </w:r>
            <w:r w:rsidRPr="003310D3">
              <w:rPr>
                <w:rFonts w:ascii="Century Gothic" w:eastAsia="Times New Roman" w:hAnsi="Century Gothic" w:cs="Arial"/>
                <w:b/>
                <w:bCs/>
                <w:color w:val="222222"/>
                <w:sz w:val="16"/>
                <w:szCs w:val="18"/>
                <w:lang w:eastAsia="en-GB"/>
              </w:rPr>
              <w:t>Tone</w:t>
            </w:r>
            <w:r w:rsidRPr="003310D3">
              <w:rPr>
                <w:rFonts w:ascii="Century Gothic" w:eastAsia="Times New Roman" w:hAnsi="Century Gothic" w:cs="Arial"/>
                <w:color w:val="222222"/>
                <w:sz w:val="16"/>
                <w:szCs w:val="18"/>
                <w:lang w:eastAsia="en-GB"/>
              </w:rPr>
              <w:t>: Using lighter and darker tones of a colour can create a 3D effect and show the form of an object.</w:t>
            </w:r>
          </w:p>
          <w:p w14:paraId="3121E48B" w14:textId="77777777" w:rsidR="005F5BC0" w:rsidRPr="003310D3" w:rsidRDefault="005F5BC0" w:rsidP="005F5BC0">
            <w:pPr>
              <w:shd w:val="clear" w:color="auto" w:fill="D9E2F3" w:themeFill="accent1" w:themeFillTint="33"/>
              <w:rPr>
                <w:rFonts w:ascii="Century Gothic" w:eastAsia="Times New Roman" w:hAnsi="Century Gothic" w:cs="Arial"/>
                <w:color w:val="222222"/>
                <w:sz w:val="16"/>
                <w:szCs w:val="18"/>
                <w:lang w:eastAsia="en-GB"/>
              </w:rPr>
            </w:pPr>
            <w:r>
              <w:rPr>
                <w:rFonts w:ascii="Century Gothic" w:eastAsia="Times New Roman" w:hAnsi="Century Gothic" w:cs="Arial"/>
                <w:b/>
                <w:bCs/>
                <w:color w:val="222222"/>
                <w:sz w:val="16"/>
                <w:szCs w:val="18"/>
                <w:lang w:eastAsia="en-GB"/>
              </w:rPr>
              <w:lastRenderedPageBreak/>
              <w:t xml:space="preserve">* </w:t>
            </w:r>
            <w:r w:rsidRPr="003310D3">
              <w:rPr>
                <w:rFonts w:ascii="Century Gothic" w:eastAsia="Times New Roman" w:hAnsi="Century Gothic" w:cs="Arial"/>
                <w:b/>
                <w:bCs/>
                <w:color w:val="222222"/>
                <w:sz w:val="16"/>
                <w:szCs w:val="18"/>
                <w:lang w:eastAsia="en-GB"/>
              </w:rPr>
              <w:t>Tone</w:t>
            </w:r>
            <w:r w:rsidRPr="003310D3">
              <w:rPr>
                <w:rFonts w:ascii="Century Gothic" w:eastAsia="Times New Roman" w:hAnsi="Century Gothic" w:cs="Arial"/>
                <w:color w:val="222222"/>
                <w:sz w:val="16"/>
                <w:szCs w:val="18"/>
                <w:lang w:eastAsia="en-GB"/>
              </w:rPr>
              <w:t>: Tone can create contrast between light and dark, adding shadows and highlights to an artwork.</w:t>
            </w:r>
          </w:p>
          <w:p w14:paraId="7C49852E" w14:textId="77777777" w:rsidR="005F5BC0" w:rsidRDefault="005F5BC0" w:rsidP="005F5BC0">
            <w:pPr>
              <w:pStyle w:val="ListParagraph"/>
              <w:tabs>
                <w:tab w:val="left" w:pos="189"/>
              </w:tabs>
              <w:ind w:left="0"/>
              <w:rPr>
                <w:rFonts w:ascii="Century Gothic" w:hAnsi="Century Gothic"/>
                <w:sz w:val="16"/>
                <w:szCs w:val="16"/>
              </w:rPr>
            </w:pPr>
          </w:p>
          <w:p w14:paraId="2B872A00" w14:textId="77777777" w:rsidR="005F5BC0" w:rsidRPr="003310D3" w:rsidRDefault="005F5BC0" w:rsidP="005F5BC0">
            <w:pPr>
              <w:tabs>
                <w:tab w:val="left" w:pos="189"/>
              </w:tabs>
              <w:rPr>
                <w:rFonts w:ascii="Century Gothic" w:hAnsi="Century Gothic"/>
                <w:b/>
                <w:sz w:val="16"/>
                <w:szCs w:val="16"/>
              </w:rPr>
            </w:pPr>
            <w:r w:rsidRPr="003310D3">
              <w:rPr>
                <w:rFonts w:ascii="Century Gothic" w:hAnsi="Century Gothic"/>
                <w:b/>
                <w:sz w:val="16"/>
                <w:szCs w:val="16"/>
              </w:rPr>
              <w:t>Making skills:</w:t>
            </w:r>
          </w:p>
          <w:p w14:paraId="7B63183D" w14:textId="77777777" w:rsidR="005F5BC0" w:rsidRDefault="005F5BC0" w:rsidP="005F5BC0">
            <w:pPr>
              <w:pStyle w:val="ListParagraph"/>
              <w:tabs>
                <w:tab w:val="left" w:pos="189"/>
              </w:tabs>
              <w:ind w:left="0"/>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 xml:space="preserve">The impact of light on form (e.g. where it hits 3D objects and where shadows form. </w:t>
            </w:r>
          </w:p>
          <w:p w14:paraId="23A5DEFD" w14:textId="77777777" w:rsidR="005F5BC0" w:rsidRDefault="005F5BC0" w:rsidP="005F5BC0">
            <w:pPr>
              <w:pStyle w:val="ListParagraph"/>
              <w:tabs>
                <w:tab w:val="left" w:pos="189"/>
              </w:tabs>
              <w:ind w:left="0"/>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 xml:space="preserve">How to control brushstrokes to create smoother blends and neater edges, reducing white gaps. </w:t>
            </w:r>
          </w:p>
          <w:p w14:paraId="2D684915" w14:textId="77777777" w:rsidR="005F5BC0" w:rsidRDefault="005F5BC0" w:rsidP="005F5BC0">
            <w:pPr>
              <w:pStyle w:val="ListParagraph"/>
              <w:tabs>
                <w:tab w:val="left" w:pos="189"/>
              </w:tabs>
              <w:ind w:left="0"/>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 xml:space="preserve">How to smoothly blend from light tones, to mid tones, to dark tones. </w:t>
            </w:r>
          </w:p>
          <w:p w14:paraId="14C874D0" w14:textId="77777777" w:rsidR="005F5BC0" w:rsidRDefault="005F5BC0" w:rsidP="005F5BC0">
            <w:pPr>
              <w:pStyle w:val="ListParagraph"/>
              <w:tabs>
                <w:tab w:val="left" w:pos="189"/>
              </w:tabs>
              <w:ind w:left="0"/>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 xml:space="preserve">How to mix tints and shades by adding white or black to adjust colour strength. </w:t>
            </w:r>
          </w:p>
          <w:p w14:paraId="6935FC4B" w14:textId="77777777" w:rsidR="005F5BC0" w:rsidRDefault="005F5BC0" w:rsidP="005F5BC0">
            <w:pPr>
              <w:pStyle w:val="ListParagraph"/>
              <w:tabs>
                <w:tab w:val="left" w:pos="189"/>
              </w:tabs>
              <w:ind w:left="0"/>
              <w:rPr>
                <w:rFonts w:ascii="Century Gothic" w:hAnsi="Century Gothic"/>
                <w:sz w:val="16"/>
                <w:szCs w:val="16"/>
              </w:rPr>
            </w:pPr>
            <w:r>
              <w:rPr>
                <w:rFonts w:ascii="Century Gothic" w:hAnsi="Century Gothic"/>
                <w:sz w:val="16"/>
                <w:szCs w:val="16"/>
              </w:rPr>
              <w:t xml:space="preserve">* </w:t>
            </w:r>
            <w:r w:rsidRPr="003310D3">
              <w:rPr>
                <w:rFonts w:ascii="Century Gothic" w:hAnsi="Century Gothic"/>
                <w:sz w:val="16"/>
                <w:szCs w:val="16"/>
              </w:rPr>
              <w:t xml:space="preserve">How to use colour to represent light and shadow and show the form of an object. </w:t>
            </w:r>
          </w:p>
          <w:p w14:paraId="27D36A80" w14:textId="571CB3F1" w:rsidR="005F5BC0" w:rsidRPr="003310D3" w:rsidRDefault="005F5BC0" w:rsidP="005F5BC0">
            <w:pPr>
              <w:tabs>
                <w:tab w:val="left" w:pos="189"/>
              </w:tabs>
              <w:rPr>
                <w:rFonts w:ascii="Century Gothic" w:hAnsi="Century Gothic"/>
                <w:b/>
                <w:sz w:val="16"/>
                <w:szCs w:val="16"/>
              </w:rPr>
            </w:pPr>
            <w:r>
              <w:rPr>
                <w:rFonts w:ascii="Century Gothic" w:hAnsi="Century Gothic"/>
                <w:sz w:val="16"/>
                <w:szCs w:val="16"/>
              </w:rPr>
              <w:t xml:space="preserve">* </w:t>
            </w:r>
            <w:r w:rsidRPr="003310D3">
              <w:rPr>
                <w:rFonts w:ascii="Century Gothic" w:hAnsi="Century Gothic"/>
                <w:sz w:val="16"/>
                <w:szCs w:val="16"/>
              </w:rPr>
              <w:t>How to add small amounts of paint at a time to create gradual changes in colour.</w:t>
            </w:r>
          </w:p>
        </w:tc>
        <w:tc>
          <w:tcPr>
            <w:tcW w:w="4819" w:type="dxa"/>
            <w:shd w:val="clear" w:color="auto" w:fill="D9E2F3" w:themeFill="accent1" w:themeFillTint="33"/>
          </w:tcPr>
          <w:p w14:paraId="03301792" w14:textId="77777777" w:rsidR="005F5BC0" w:rsidRDefault="005F5BC0" w:rsidP="005F5BC0">
            <w:pPr>
              <w:shd w:val="clear" w:color="auto" w:fill="D9E2F3" w:themeFill="accent1" w:themeFillTint="33"/>
              <w:rPr>
                <w:rFonts w:ascii="Century Gothic" w:eastAsia="Times New Roman" w:hAnsi="Century Gothic" w:cs="Arial"/>
                <w:b/>
                <w:bCs/>
                <w:color w:val="222222"/>
                <w:sz w:val="16"/>
                <w:szCs w:val="18"/>
                <w:lang w:eastAsia="en-GB"/>
              </w:rPr>
            </w:pPr>
            <w:r w:rsidRPr="003310D3">
              <w:rPr>
                <w:rFonts w:ascii="Century Gothic" w:eastAsia="Times New Roman" w:hAnsi="Century Gothic" w:cs="Arial"/>
                <w:b/>
                <w:bCs/>
                <w:color w:val="222222"/>
                <w:sz w:val="16"/>
                <w:szCs w:val="18"/>
                <w:lang w:eastAsia="en-GB"/>
              </w:rPr>
              <w:lastRenderedPageBreak/>
              <w:t>Making skills – Formal elements:</w:t>
            </w:r>
          </w:p>
          <w:p w14:paraId="6704E88B" w14:textId="77777777" w:rsidR="005F5BC0" w:rsidRDefault="005F5BC0" w:rsidP="005F5BC0">
            <w:pPr>
              <w:tabs>
                <w:tab w:val="left" w:pos="189"/>
              </w:tabs>
              <w:rPr>
                <w:rFonts w:ascii="Century Gothic" w:hAnsi="Century Gothic"/>
                <w:sz w:val="16"/>
                <w:szCs w:val="16"/>
              </w:rPr>
            </w:pPr>
            <w:r w:rsidRPr="009D3B4B">
              <w:rPr>
                <w:rFonts w:ascii="Century Gothic" w:hAnsi="Century Gothic"/>
                <w:b/>
                <w:sz w:val="16"/>
                <w:szCs w:val="16"/>
              </w:rPr>
              <w:t>* Line:</w:t>
            </w:r>
            <w:r w:rsidRPr="009D3B4B">
              <w:rPr>
                <w:rFonts w:ascii="Century Gothic" w:hAnsi="Century Gothic"/>
                <w:sz w:val="16"/>
                <w:szCs w:val="16"/>
              </w:rPr>
              <w:t xml:space="preserve"> Combining more complex lines and marks can represent texture, tones and patterns. </w:t>
            </w:r>
          </w:p>
          <w:p w14:paraId="425A18A8"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b/>
                <w:sz w:val="16"/>
                <w:szCs w:val="16"/>
              </w:rPr>
              <w:t>Pattern:</w:t>
            </w:r>
            <w:r w:rsidRPr="009D3B4B">
              <w:rPr>
                <w:rFonts w:ascii="Century Gothic" w:hAnsi="Century Gothic"/>
                <w:sz w:val="16"/>
                <w:szCs w:val="16"/>
              </w:rPr>
              <w:t xml:space="preserve"> Pattern can be man-made (like a printed wallpaper) or natural (like a giraffe’s skin).</w:t>
            </w:r>
          </w:p>
          <w:p w14:paraId="1570AEB0" w14:textId="77777777" w:rsidR="005F5BC0" w:rsidRPr="009D3B4B" w:rsidRDefault="005F5BC0" w:rsidP="005F5BC0">
            <w:pPr>
              <w:pStyle w:val="ListParagraph"/>
              <w:tabs>
                <w:tab w:val="left" w:pos="189"/>
              </w:tabs>
              <w:rPr>
                <w:rFonts w:ascii="Century Gothic" w:hAnsi="Century Gothic"/>
                <w:sz w:val="16"/>
                <w:szCs w:val="16"/>
              </w:rPr>
            </w:pPr>
            <w:r w:rsidRPr="009D3B4B">
              <w:rPr>
                <w:rFonts w:ascii="Century Gothic" w:hAnsi="Century Gothic"/>
                <w:sz w:val="16"/>
                <w:szCs w:val="16"/>
              </w:rPr>
              <w:t xml:space="preserve"> </w:t>
            </w:r>
          </w:p>
          <w:p w14:paraId="1EEA5E9F" w14:textId="77777777" w:rsidR="005F5BC0" w:rsidRPr="009D3B4B" w:rsidRDefault="005F5BC0" w:rsidP="005F5BC0">
            <w:pPr>
              <w:pStyle w:val="ListParagraph"/>
              <w:tabs>
                <w:tab w:val="left" w:pos="189"/>
              </w:tabs>
              <w:rPr>
                <w:rFonts w:ascii="Century Gothic" w:hAnsi="Century Gothic"/>
                <w:sz w:val="16"/>
                <w:szCs w:val="16"/>
              </w:rPr>
            </w:pPr>
          </w:p>
          <w:p w14:paraId="203CB495" w14:textId="77777777" w:rsidR="005F5BC0" w:rsidRPr="009D3B4B" w:rsidRDefault="005F5BC0" w:rsidP="005F5BC0">
            <w:pPr>
              <w:tabs>
                <w:tab w:val="left" w:pos="189"/>
              </w:tabs>
              <w:rPr>
                <w:rFonts w:ascii="Century Gothic" w:hAnsi="Century Gothic"/>
                <w:b/>
                <w:sz w:val="16"/>
                <w:szCs w:val="16"/>
              </w:rPr>
            </w:pPr>
            <w:r w:rsidRPr="009D3B4B">
              <w:rPr>
                <w:rFonts w:ascii="Century Gothic" w:hAnsi="Century Gothic"/>
                <w:b/>
                <w:sz w:val="16"/>
                <w:szCs w:val="16"/>
              </w:rPr>
              <w:t>Making skills</w:t>
            </w:r>
            <w:bookmarkStart w:id="0" w:name="_GoBack"/>
            <w:bookmarkEnd w:id="0"/>
            <w:r w:rsidRPr="009D3B4B">
              <w:rPr>
                <w:rFonts w:ascii="Century Gothic" w:hAnsi="Century Gothic"/>
                <w:b/>
                <w:sz w:val="16"/>
                <w:szCs w:val="16"/>
              </w:rPr>
              <w:t>:</w:t>
            </w:r>
          </w:p>
          <w:p w14:paraId="53E88228"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Know that layering materials in opposite directions make the handmade paper stronger. </w:t>
            </w:r>
          </w:p>
          <w:p w14:paraId="19D6240E"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How to use a sketchbook to research a subject using different techniques and materials to present ideas.  </w:t>
            </w:r>
          </w:p>
          <w:p w14:paraId="4731F9AA"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How to construct a new paper material using paper, water and glue</w:t>
            </w:r>
            <w:r>
              <w:rPr>
                <w:rFonts w:ascii="Century Gothic" w:hAnsi="Century Gothic"/>
                <w:sz w:val="16"/>
                <w:szCs w:val="16"/>
              </w:rPr>
              <w:t>.</w:t>
            </w:r>
          </w:p>
          <w:p w14:paraId="6343BAA9"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lastRenderedPageBreak/>
              <w:t xml:space="preserve">* </w:t>
            </w:r>
            <w:r w:rsidRPr="009D3B4B">
              <w:rPr>
                <w:rFonts w:ascii="Century Gothic" w:hAnsi="Century Gothic"/>
                <w:sz w:val="16"/>
                <w:szCs w:val="16"/>
              </w:rPr>
              <w:t xml:space="preserve">How to use symbols to reflect both literal and figurative ideas.  </w:t>
            </w:r>
          </w:p>
          <w:p w14:paraId="385CBF4F"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How to produce and select an effective final design.  </w:t>
            </w:r>
          </w:p>
          <w:p w14:paraId="59241257"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How to make a scroll. </w:t>
            </w:r>
          </w:p>
          <w:p w14:paraId="57E068DF" w14:textId="77777777" w:rsidR="005F5BC0" w:rsidRPr="009D3B4B"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How to make a zine. How to use a zine to present information.</w:t>
            </w:r>
          </w:p>
          <w:p w14:paraId="74A981DF" w14:textId="572427F9" w:rsidR="005F5BC0" w:rsidRPr="009D3B4B" w:rsidRDefault="005F5BC0" w:rsidP="005F5BC0">
            <w:pPr>
              <w:tabs>
                <w:tab w:val="left" w:pos="189"/>
              </w:tabs>
              <w:rPr>
                <w:rFonts w:ascii="Century Gothic" w:hAnsi="Century Gothic"/>
                <w:b/>
                <w:sz w:val="16"/>
                <w:szCs w:val="16"/>
              </w:rPr>
            </w:pPr>
            <w:r w:rsidRPr="009D3B4B">
              <w:rPr>
                <w:rFonts w:ascii="Century Gothic" w:hAnsi="Century Gothic"/>
                <w:sz w:val="16"/>
                <w:szCs w:val="16"/>
              </w:rPr>
              <w:t xml:space="preserve"> </w:t>
            </w:r>
          </w:p>
        </w:tc>
      </w:tr>
      <w:tr w:rsidR="005F5BC0" w14:paraId="452605EE" w14:textId="77777777" w:rsidTr="005F5BC0">
        <w:trPr>
          <w:trHeight w:val="380"/>
        </w:trPr>
        <w:tc>
          <w:tcPr>
            <w:tcW w:w="1333" w:type="dxa"/>
            <w:shd w:val="clear" w:color="auto" w:fill="FFFFFF" w:themeFill="background1"/>
          </w:tcPr>
          <w:p w14:paraId="71A001B0" w14:textId="09F87AD0" w:rsidR="005F5BC0" w:rsidRDefault="005F5BC0" w:rsidP="005F5BC0">
            <w:pPr>
              <w:rPr>
                <w:rFonts w:ascii="Century Gothic" w:hAnsi="Century Gothic"/>
                <w:b/>
                <w:bCs/>
                <w:sz w:val="16"/>
                <w:szCs w:val="16"/>
              </w:rPr>
            </w:pPr>
            <w:r>
              <w:rPr>
                <w:rFonts w:ascii="Century Gothic" w:hAnsi="Century Gothic"/>
                <w:b/>
                <w:bCs/>
                <w:sz w:val="16"/>
                <w:szCs w:val="16"/>
              </w:rPr>
              <w:lastRenderedPageBreak/>
              <w:t>Knowledge of artists</w:t>
            </w:r>
          </w:p>
        </w:tc>
        <w:tc>
          <w:tcPr>
            <w:tcW w:w="1645" w:type="dxa"/>
            <w:shd w:val="clear" w:color="auto" w:fill="FFFFFF" w:themeFill="background1"/>
          </w:tcPr>
          <w:p w14:paraId="226DA278" w14:textId="70261E13" w:rsidR="005F5BC0" w:rsidRPr="00891409" w:rsidRDefault="005F5BC0" w:rsidP="005F5BC0">
            <w:pPr>
              <w:pStyle w:val="ListParagraph"/>
              <w:numPr>
                <w:ilvl w:val="0"/>
                <w:numId w:val="1"/>
              </w:numPr>
              <w:tabs>
                <w:tab w:val="left" w:pos="181"/>
              </w:tabs>
              <w:ind w:left="0" w:firstLine="0"/>
              <w:rPr>
                <w:rFonts w:ascii="Century Gothic" w:hAnsi="Century Gothic"/>
                <w:b/>
                <w:bCs/>
                <w:sz w:val="16"/>
                <w:szCs w:val="16"/>
              </w:rPr>
            </w:pPr>
            <w:r>
              <w:rPr>
                <w:rFonts w:ascii="Century Gothic" w:hAnsi="Century Gothic"/>
                <w:sz w:val="16"/>
                <w:szCs w:val="16"/>
              </w:rPr>
              <w:t>A</w:t>
            </w:r>
            <w:r w:rsidRPr="008A1867">
              <w:rPr>
                <w:rFonts w:ascii="Century Gothic" w:hAnsi="Century Gothic"/>
                <w:sz w:val="16"/>
                <w:szCs w:val="16"/>
              </w:rPr>
              <w:t>bout great artists, architects and designers in history.</w:t>
            </w:r>
          </w:p>
        </w:tc>
        <w:tc>
          <w:tcPr>
            <w:tcW w:w="4110" w:type="dxa"/>
          </w:tcPr>
          <w:p w14:paraId="688993CD" w14:textId="7C993C03" w:rsidR="005F5BC0" w:rsidRPr="003310D3" w:rsidRDefault="005F5BC0" w:rsidP="005F5BC0">
            <w:pPr>
              <w:rPr>
                <w:rFonts w:ascii="Century Gothic" w:hAnsi="Century Gothic"/>
                <w:bCs/>
                <w:sz w:val="16"/>
                <w:szCs w:val="16"/>
              </w:rPr>
            </w:pPr>
            <w:r>
              <w:rPr>
                <w:rFonts w:ascii="Century Gothic" w:hAnsi="Century Gothic"/>
                <w:bCs/>
                <w:sz w:val="16"/>
                <w:szCs w:val="16"/>
              </w:rPr>
              <w:t xml:space="preserve">* </w:t>
            </w:r>
            <w:r w:rsidRPr="003310D3">
              <w:rPr>
                <w:rFonts w:ascii="Century Gothic" w:hAnsi="Century Gothic"/>
                <w:bCs/>
                <w:sz w:val="16"/>
                <w:szCs w:val="16"/>
              </w:rPr>
              <w:t>Artists use drawing to plan ideas for work in different media.</w:t>
            </w:r>
          </w:p>
          <w:p w14:paraId="00F81530" w14:textId="77777777" w:rsidR="005F5BC0" w:rsidRPr="003310D3" w:rsidRDefault="005F5BC0" w:rsidP="005F5BC0">
            <w:pPr>
              <w:rPr>
                <w:rFonts w:ascii="Century Gothic" w:hAnsi="Century Gothic"/>
                <w:bCs/>
                <w:sz w:val="16"/>
                <w:szCs w:val="16"/>
              </w:rPr>
            </w:pPr>
            <w:r w:rsidRPr="003310D3">
              <w:rPr>
                <w:rFonts w:ascii="Century Gothic" w:hAnsi="Century Gothic"/>
                <w:bCs/>
                <w:sz w:val="16"/>
                <w:szCs w:val="16"/>
              </w:rPr>
              <w:t xml:space="preserve"> </w:t>
            </w:r>
          </w:p>
          <w:p w14:paraId="62FE8DDD" w14:textId="33C825AB" w:rsidR="005F5BC0" w:rsidRPr="00891409" w:rsidRDefault="005F5BC0" w:rsidP="005F5BC0">
            <w:pPr>
              <w:rPr>
                <w:rFonts w:ascii="Century Gothic" w:hAnsi="Century Gothic"/>
                <w:b/>
                <w:bCs/>
                <w:sz w:val="16"/>
                <w:szCs w:val="16"/>
              </w:rPr>
            </w:pPr>
          </w:p>
        </w:tc>
        <w:tc>
          <w:tcPr>
            <w:tcW w:w="3828" w:type="dxa"/>
          </w:tcPr>
          <w:p w14:paraId="3F82B439" w14:textId="77777777" w:rsidR="005F5BC0" w:rsidRPr="003310D3" w:rsidRDefault="005F5BC0" w:rsidP="005F5BC0">
            <w:pPr>
              <w:pStyle w:val="ListParagraph"/>
              <w:tabs>
                <w:tab w:val="left" w:pos="155"/>
              </w:tabs>
              <w:ind w:left="0"/>
              <w:rPr>
                <w:rFonts w:ascii="Century Gothic" w:hAnsi="Century Gothic"/>
                <w:bCs/>
                <w:sz w:val="16"/>
                <w:szCs w:val="16"/>
              </w:rPr>
            </w:pPr>
            <w:r w:rsidRPr="003310D3">
              <w:rPr>
                <w:rFonts w:ascii="Century Gothic" w:hAnsi="Century Gothic"/>
                <w:bCs/>
                <w:sz w:val="16"/>
                <w:szCs w:val="16"/>
              </w:rPr>
              <w:t xml:space="preserve">* Art can communicate powerful statements about right and wrong. </w:t>
            </w:r>
          </w:p>
          <w:p w14:paraId="59E83C9E" w14:textId="77777777" w:rsidR="005F5BC0" w:rsidRPr="003310D3" w:rsidRDefault="005F5BC0" w:rsidP="005F5BC0">
            <w:pPr>
              <w:pStyle w:val="ListParagraph"/>
              <w:tabs>
                <w:tab w:val="left" w:pos="155"/>
              </w:tabs>
              <w:ind w:left="0"/>
              <w:rPr>
                <w:rFonts w:ascii="Century Gothic" w:hAnsi="Century Gothic"/>
                <w:bCs/>
                <w:sz w:val="16"/>
                <w:szCs w:val="16"/>
              </w:rPr>
            </w:pPr>
            <w:r w:rsidRPr="003310D3">
              <w:rPr>
                <w:rFonts w:ascii="Century Gothic" w:hAnsi="Century Gothic"/>
                <w:bCs/>
                <w:sz w:val="16"/>
                <w:szCs w:val="16"/>
              </w:rPr>
              <w:t xml:space="preserve">* Artists can choose particular materials to communicate a message. </w:t>
            </w:r>
          </w:p>
          <w:p w14:paraId="5A9540EF" w14:textId="378E88B7" w:rsidR="005F5BC0" w:rsidRPr="00891409" w:rsidRDefault="005F5BC0" w:rsidP="005F5BC0">
            <w:pPr>
              <w:pStyle w:val="ListParagraph"/>
              <w:tabs>
                <w:tab w:val="left" w:pos="155"/>
              </w:tabs>
              <w:ind w:left="0"/>
              <w:rPr>
                <w:rFonts w:ascii="Century Gothic" w:hAnsi="Century Gothic"/>
                <w:b/>
                <w:bCs/>
                <w:sz w:val="16"/>
                <w:szCs w:val="16"/>
              </w:rPr>
            </w:pPr>
            <w:r w:rsidRPr="003310D3">
              <w:rPr>
                <w:rFonts w:ascii="Century Gothic" w:hAnsi="Century Gothic"/>
                <w:bCs/>
                <w:sz w:val="16"/>
                <w:szCs w:val="16"/>
              </w:rPr>
              <w:t>* Artists use drawing to plan ideas for work in different media.</w:t>
            </w:r>
          </w:p>
        </w:tc>
        <w:tc>
          <w:tcPr>
            <w:tcW w:w="4819" w:type="dxa"/>
            <w:shd w:val="clear" w:color="auto" w:fill="FFFFFF" w:themeFill="background1"/>
          </w:tcPr>
          <w:p w14:paraId="6420D8BE"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Art from the past can give us clues about what it was like to live at that time. </w:t>
            </w:r>
          </w:p>
          <w:p w14:paraId="73AE3B3E"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The meanings we take from art made in the past are influenced by our own ideas. </w:t>
            </w:r>
          </w:p>
          <w:p w14:paraId="294B265B" w14:textId="77777777" w:rsidR="005F5BC0" w:rsidRDefault="005F5BC0" w:rsidP="005F5BC0">
            <w:pPr>
              <w:tabs>
                <w:tab w:val="left" w:pos="189"/>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Artists have different materials available to them depending on when they live in history. </w:t>
            </w:r>
          </w:p>
          <w:p w14:paraId="791973A7" w14:textId="77777777" w:rsidR="005F5BC0"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Artists can make their own tools. </w:t>
            </w:r>
          </w:p>
          <w:p w14:paraId="2AE8EF03" w14:textId="470FC96A" w:rsidR="005F5BC0" w:rsidRPr="009D3B4B"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Artists can work in more than one medium.</w:t>
            </w:r>
          </w:p>
        </w:tc>
      </w:tr>
      <w:tr w:rsidR="005F5BC0" w14:paraId="199806C5" w14:textId="77777777" w:rsidTr="005F5BC0">
        <w:trPr>
          <w:trHeight w:val="380"/>
        </w:trPr>
        <w:tc>
          <w:tcPr>
            <w:tcW w:w="1333" w:type="dxa"/>
            <w:shd w:val="clear" w:color="auto" w:fill="D9E2F3" w:themeFill="accent1" w:themeFillTint="33"/>
          </w:tcPr>
          <w:p w14:paraId="707AF44D" w14:textId="08834A63" w:rsidR="005F5BC0" w:rsidRDefault="005F5BC0" w:rsidP="005F5BC0">
            <w:pPr>
              <w:rPr>
                <w:rFonts w:ascii="Century Gothic" w:hAnsi="Century Gothic"/>
                <w:b/>
                <w:bCs/>
                <w:sz w:val="16"/>
                <w:szCs w:val="16"/>
              </w:rPr>
            </w:pPr>
            <w:r>
              <w:rPr>
                <w:rFonts w:ascii="Century Gothic" w:hAnsi="Century Gothic"/>
                <w:b/>
                <w:bCs/>
                <w:sz w:val="16"/>
                <w:szCs w:val="16"/>
              </w:rPr>
              <w:t>Evaluating and analysing</w:t>
            </w:r>
          </w:p>
        </w:tc>
        <w:tc>
          <w:tcPr>
            <w:tcW w:w="1645" w:type="dxa"/>
            <w:shd w:val="clear" w:color="auto" w:fill="D9E2F3" w:themeFill="accent1" w:themeFillTint="33"/>
          </w:tcPr>
          <w:p w14:paraId="37FB2748" w14:textId="308F1C86" w:rsidR="005F5BC0" w:rsidRDefault="005F5BC0" w:rsidP="005F5BC0">
            <w:pPr>
              <w:pStyle w:val="ListParagraph"/>
              <w:numPr>
                <w:ilvl w:val="0"/>
                <w:numId w:val="1"/>
              </w:numPr>
              <w:tabs>
                <w:tab w:val="left" w:pos="181"/>
              </w:tabs>
              <w:ind w:left="0" w:firstLine="0"/>
              <w:rPr>
                <w:rFonts w:ascii="Century Gothic" w:hAnsi="Century Gothic"/>
                <w:sz w:val="16"/>
                <w:szCs w:val="16"/>
              </w:rPr>
            </w:pPr>
            <w:r w:rsidRPr="003A0707">
              <w:rPr>
                <w:rFonts w:ascii="Century Gothic" w:hAnsi="Century Gothic"/>
                <w:bCs/>
                <w:sz w:val="16"/>
                <w:szCs w:val="16"/>
              </w:rPr>
              <w:t>Evaluate and analyse creative works using the language of art, craft and design</w:t>
            </w:r>
          </w:p>
        </w:tc>
        <w:tc>
          <w:tcPr>
            <w:tcW w:w="4110" w:type="dxa"/>
            <w:shd w:val="clear" w:color="auto" w:fill="D9E2F3" w:themeFill="accent1" w:themeFillTint="33"/>
          </w:tcPr>
          <w:p w14:paraId="5F67A5FC" w14:textId="77777777" w:rsidR="005F5BC0" w:rsidRPr="003310D3" w:rsidRDefault="005F5BC0" w:rsidP="005F5BC0">
            <w:pPr>
              <w:rPr>
                <w:rFonts w:ascii="Century Gothic" w:hAnsi="Century Gothic"/>
                <w:bCs/>
                <w:sz w:val="16"/>
                <w:szCs w:val="16"/>
              </w:rPr>
            </w:pPr>
            <w:r w:rsidRPr="003310D3">
              <w:rPr>
                <w:rFonts w:ascii="Century Gothic" w:hAnsi="Century Gothic"/>
                <w:bCs/>
                <w:sz w:val="16"/>
                <w:szCs w:val="16"/>
              </w:rPr>
              <w:t xml:space="preserve">* Artists make choices about what, how and where they create art. </w:t>
            </w:r>
          </w:p>
          <w:p w14:paraId="184D4860" w14:textId="77777777" w:rsidR="005F5BC0" w:rsidRPr="003310D3" w:rsidRDefault="005F5BC0" w:rsidP="005F5BC0">
            <w:pPr>
              <w:rPr>
                <w:rFonts w:ascii="Century Gothic" w:hAnsi="Century Gothic"/>
                <w:bCs/>
                <w:sz w:val="16"/>
                <w:szCs w:val="16"/>
              </w:rPr>
            </w:pPr>
            <w:r w:rsidRPr="003310D3">
              <w:rPr>
                <w:rFonts w:ascii="Century Gothic" w:hAnsi="Century Gothic"/>
                <w:bCs/>
                <w:sz w:val="16"/>
                <w:szCs w:val="16"/>
              </w:rPr>
              <w:t xml:space="preserve">* Art can be all different sizes. </w:t>
            </w:r>
          </w:p>
          <w:p w14:paraId="2EA7A3D2" w14:textId="77777777" w:rsidR="005F5BC0" w:rsidRPr="003310D3" w:rsidRDefault="005F5BC0" w:rsidP="005F5BC0">
            <w:pPr>
              <w:rPr>
                <w:rFonts w:ascii="Century Gothic" w:hAnsi="Century Gothic"/>
                <w:bCs/>
                <w:sz w:val="16"/>
                <w:szCs w:val="16"/>
              </w:rPr>
            </w:pPr>
            <w:r w:rsidRPr="003310D3">
              <w:rPr>
                <w:rFonts w:ascii="Century Gothic" w:hAnsi="Century Gothic"/>
                <w:bCs/>
                <w:sz w:val="16"/>
                <w:szCs w:val="16"/>
              </w:rPr>
              <w:t xml:space="preserve">* Art can be displayed inside or outside. </w:t>
            </w:r>
          </w:p>
          <w:p w14:paraId="1F0E6149" w14:textId="77777777" w:rsidR="005F5BC0" w:rsidRDefault="005F5BC0" w:rsidP="005F5BC0">
            <w:pPr>
              <w:rPr>
                <w:rFonts w:ascii="Century Gothic" w:hAnsi="Century Gothic"/>
                <w:bCs/>
                <w:sz w:val="16"/>
                <w:szCs w:val="16"/>
              </w:rPr>
            </w:pPr>
            <w:r w:rsidRPr="003310D3">
              <w:rPr>
                <w:rFonts w:ascii="Century Gothic" w:hAnsi="Century Gothic"/>
                <w:bCs/>
                <w:sz w:val="16"/>
                <w:szCs w:val="16"/>
              </w:rPr>
              <w:t xml:space="preserve">* Artworks can fit more than one genre. </w:t>
            </w:r>
          </w:p>
          <w:p w14:paraId="391ED1FE" w14:textId="6851A406" w:rsidR="005F5BC0" w:rsidRPr="00891409" w:rsidRDefault="005F5BC0" w:rsidP="005F5BC0">
            <w:pPr>
              <w:rPr>
                <w:rFonts w:ascii="Century Gothic" w:hAnsi="Century Gothic"/>
                <w:b/>
                <w:bCs/>
                <w:sz w:val="16"/>
                <w:szCs w:val="16"/>
              </w:rPr>
            </w:pPr>
            <w:r w:rsidRPr="003310D3">
              <w:rPr>
                <w:rFonts w:ascii="Century Gothic" w:hAnsi="Century Gothic"/>
                <w:bCs/>
                <w:sz w:val="16"/>
                <w:szCs w:val="16"/>
              </w:rPr>
              <w:t>* Artists evaluate what they make, and talking about art is one way to do this.</w:t>
            </w:r>
          </w:p>
        </w:tc>
        <w:tc>
          <w:tcPr>
            <w:tcW w:w="3828" w:type="dxa"/>
            <w:shd w:val="clear" w:color="auto" w:fill="D9E2F3" w:themeFill="accent1" w:themeFillTint="33"/>
          </w:tcPr>
          <w:p w14:paraId="573AC796" w14:textId="77777777" w:rsidR="005F5BC0" w:rsidRDefault="005F5BC0" w:rsidP="005F5BC0">
            <w:pPr>
              <w:pStyle w:val="ListParagraph"/>
              <w:tabs>
                <w:tab w:val="left" w:pos="155"/>
              </w:tabs>
              <w:ind w:left="0"/>
              <w:rPr>
                <w:rFonts w:ascii="Century Gothic" w:hAnsi="Century Gothic"/>
                <w:bCs/>
                <w:sz w:val="16"/>
                <w:szCs w:val="16"/>
              </w:rPr>
            </w:pPr>
            <w:r w:rsidRPr="003310D3">
              <w:rPr>
                <w:rFonts w:ascii="Century Gothic" w:hAnsi="Century Gothic"/>
                <w:bCs/>
                <w:sz w:val="16"/>
                <w:szCs w:val="16"/>
              </w:rPr>
              <w:t xml:space="preserve">* Art, craft and design affect the lives of people who see or use something that has been created. </w:t>
            </w:r>
          </w:p>
          <w:p w14:paraId="63BB4F50" w14:textId="04DAC16B" w:rsidR="005F5BC0" w:rsidRPr="003310D3" w:rsidRDefault="005F5BC0" w:rsidP="005F5BC0">
            <w:pPr>
              <w:pStyle w:val="ListParagraph"/>
              <w:tabs>
                <w:tab w:val="left" w:pos="155"/>
              </w:tabs>
              <w:ind w:left="0"/>
              <w:rPr>
                <w:rFonts w:ascii="Century Gothic" w:hAnsi="Century Gothic"/>
                <w:bCs/>
                <w:sz w:val="16"/>
                <w:szCs w:val="16"/>
              </w:rPr>
            </w:pPr>
            <w:r w:rsidRPr="003310D3">
              <w:rPr>
                <w:rFonts w:ascii="Century Gothic" w:hAnsi="Century Gothic"/>
                <w:bCs/>
                <w:sz w:val="16"/>
                <w:szCs w:val="16"/>
              </w:rPr>
              <w:t xml:space="preserve">* Artists make work to explore right and wrong and to communicate their own beliefs. </w:t>
            </w:r>
          </w:p>
          <w:p w14:paraId="1F330F32" w14:textId="77777777" w:rsidR="005F5BC0" w:rsidRPr="003310D3" w:rsidRDefault="005F5BC0" w:rsidP="005F5BC0">
            <w:pPr>
              <w:pStyle w:val="ListParagraph"/>
              <w:tabs>
                <w:tab w:val="left" w:pos="155"/>
              </w:tabs>
              <w:ind w:left="0"/>
              <w:rPr>
                <w:rFonts w:ascii="Century Gothic" w:hAnsi="Century Gothic"/>
                <w:bCs/>
                <w:sz w:val="16"/>
                <w:szCs w:val="16"/>
              </w:rPr>
            </w:pPr>
            <w:r w:rsidRPr="003310D3">
              <w:rPr>
                <w:rFonts w:ascii="Century Gothic" w:hAnsi="Century Gothic"/>
                <w:bCs/>
                <w:sz w:val="16"/>
                <w:szCs w:val="16"/>
              </w:rPr>
              <w:t xml:space="preserve">* Art is influenced by the time and place it was made, and this affects how people interpret it. </w:t>
            </w:r>
          </w:p>
          <w:p w14:paraId="6E6AD922" w14:textId="3E7EBD5B" w:rsidR="005F5BC0" w:rsidRPr="00891409" w:rsidRDefault="005F5BC0" w:rsidP="005F5BC0">
            <w:pPr>
              <w:pStyle w:val="ListParagraph"/>
              <w:tabs>
                <w:tab w:val="left" w:pos="155"/>
              </w:tabs>
              <w:ind w:left="0"/>
              <w:rPr>
                <w:rFonts w:ascii="Century Gothic" w:hAnsi="Century Gothic"/>
                <w:b/>
                <w:bCs/>
                <w:sz w:val="16"/>
                <w:szCs w:val="16"/>
              </w:rPr>
            </w:pPr>
            <w:r w:rsidRPr="003310D3">
              <w:rPr>
                <w:rFonts w:ascii="Century Gothic" w:hAnsi="Century Gothic"/>
                <w:bCs/>
                <w:sz w:val="16"/>
                <w:szCs w:val="16"/>
              </w:rPr>
              <w:t>* Artists may hide messages or meaning in their work.</w:t>
            </w:r>
          </w:p>
        </w:tc>
        <w:tc>
          <w:tcPr>
            <w:tcW w:w="4819" w:type="dxa"/>
            <w:shd w:val="clear" w:color="auto" w:fill="D9E2F3" w:themeFill="accent1" w:themeFillTint="33"/>
          </w:tcPr>
          <w:p w14:paraId="37C05E82" w14:textId="77777777" w:rsidR="005F5BC0"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Art can be purely decorative or it can have a purpose. </w:t>
            </w:r>
          </w:p>
          <w:p w14:paraId="679E6C11" w14:textId="77777777" w:rsidR="005F5BC0"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People use art to tell stories and communicate. </w:t>
            </w:r>
            <w:r>
              <w:rPr>
                <w:rFonts w:ascii="Century Gothic" w:hAnsi="Century Gothic"/>
                <w:sz w:val="16"/>
                <w:szCs w:val="16"/>
              </w:rPr>
              <w:t xml:space="preserve">* </w:t>
            </w:r>
            <w:r w:rsidRPr="009D3B4B">
              <w:rPr>
                <w:rFonts w:ascii="Century Gothic" w:hAnsi="Century Gothic"/>
                <w:sz w:val="16"/>
                <w:szCs w:val="16"/>
              </w:rPr>
              <w:t xml:space="preserve">People can make art to express their views or beliefs. </w:t>
            </w:r>
          </w:p>
          <w:p w14:paraId="3A563952" w14:textId="77777777" w:rsidR="005F5BC0"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People use art to help explain or teach things. </w:t>
            </w:r>
          </w:p>
          <w:p w14:paraId="27BF9283" w14:textId="77777777" w:rsidR="005F5BC0" w:rsidRDefault="005F5BC0" w:rsidP="005F5BC0">
            <w:pPr>
              <w:tabs>
                <w:tab w:val="left" w:pos="204"/>
              </w:tabs>
              <w:rPr>
                <w:rFonts w:ascii="Century Gothic" w:hAnsi="Century Gothic"/>
                <w:sz w:val="16"/>
                <w:szCs w:val="16"/>
              </w:rPr>
            </w:pPr>
            <w:r>
              <w:rPr>
                <w:rFonts w:ascii="Century Gothic" w:hAnsi="Century Gothic"/>
                <w:sz w:val="16"/>
                <w:szCs w:val="16"/>
              </w:rPr>
              <w:t xml:space="preserve">* </w:t>
            </w:r>
            <w:r w:rsidRPr="009D3B4B">
              <w:rPr>
                <w:rFonts w:ascii="Century Gothic" w:hAnsi="Century Gothic"/>
                <w:sz w:val="16"/>
                <w:szCs w:val="16"/>
              </w:rPr>
              <w:t xml:space="preserve">People make art to explore big ideas, like death or nature. </w:t>
            </w:r>
          </w:p>
          <w:p w14:paraId="1418E1B8" w14:textId="57857F7B" w:rsidR="005F5BC0" w:rsidRPr="009D3B4B" w:rsidRDefault="005F5BC0" w:rsidP="005F5BC0">
            <w:pPr>
              <w:tabs>
                <w:tab w:val="left" w:pos="204"/>
              </w:tabs>
              <w:rPr>
                <w:rFonts w:ascii="Century Gothic" w:hAnsi="Century Gothic"/>
                <w:sz w:val="16"/>
              </w:rPr>
            </w:pPr>
            <w:r>
              <w:rPr>
                <w:rFonts w:ascii="Century Gothic" w:hAnsi="Century Gothic"/>
                <w:sz w:val="16"/>
                <w:szCs w:val="16"/>
              </w:rPr>
              <w:t xml:space="preserve">* </w:t>
            </w:r>
            <w:r w:rsidRPr="009D3B4B">
              <w:rPr>
                <w:rFonts w:ascii="Century Gothic" w:hAnsi="Century Gothic"/>
                <w:sz w:val="16"/>
                <w:szCs w:val="16"/>
              </w:rPr>
              <w:t>One artwork can have several meanings.</w:t>
            </w:r>
          </w:p>
        </w:tc>
      </w:tr>
    </w:tbl>
    <w:p w14:paraId="511EEDCE" w14:textId="5276D60D" w:rsidR="00ED5465" w:rsidRPr="00ED5465" w:rsidRDefault="00ED5465" w:rsidP="00ED5465">
      <w:pPr>
        <w:tabs>
          <w:tab w:val="left" w:pos="1432"/>
        </w:tabs>
      </w:pPr>
    </w:p>
    <w:sectPr w:rsidR="00ED5465" w:rsidRPr="00ED5465" w:rsidSect="005F5BC0">
      <w:headerReference w:type="default" r:id="rId8"/>
      <w:pgSz w:w="16838" w:h="11906" w:orient="landscape"/>
      <w:pgMar w:top="851" w:right="1440" w:bottom="1135"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AEF0A" w14:textId="77777777" w:rsidR="00EF07BE" w:rsidRDefault="00EF07BE" w:rsidP="00891409">
      <w:pPr>
        <w:spacing w:after="0" w:line="240" w:lineRule="auto"/>
      </w:pPr>
      <w:r>
        <w:separator/>
      </w:r>
    </w:p>
  </w:endnote>
  <w:endnote w:type="continuationSeparator" w:id="0">
    <w:p w14:paraId="0808D379" w14:textId="77777777" w:rsidR="00EF07BE" w:rsidRDefault="00EF07BE"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BEA11" w14:textId="77777777" w:rsidR="00EF07BE" w:rsidRDefault="00EF07BE" w:rsidP="00891409">
      <w:pPr>
        <w:spacing w:after="0" w:line="240" w:lineRule="auto"/>
      </w:pPr>
      <w:r>
        <w:separator/>
      </w:r>
    </w:p>
  </w:footnote>
  <w:footnote w:type="continuationSeparator" w:id="0">
    <w:p w14:paraId="66A72BE1" w14:textId="77777777" w:rsidR="00EF07BE" w:rsidRDefault="00EF07BE"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31A0AB1C" w:rsidR="00593700" w:rsidRPr="00577EF5" w:rsidRDefault="00593700">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344315EC">
          <wp:simplePos x="0" y="0"/>
          <wp:positionH relativeFrom="column">
            <wp:posOffset>8695055</wp:posOffset>
          </wp:positionH>
          <wp:positionV relativeFrom="paragraph">
            <wp:posOffset>-195580</wp:posOffset>
          </wp:positionV>
          <wp:extent cx="473710" cy="558165"/>
          <wp:effectExtent l="0" t="0" r="2540" b="0"/>
          <wp:wrapTight wrapText="bothSides">
            <wp:wrapPolygon edited="0">
              <wp:start x="2606" y="0"/>
              <wp:lineTo x="0" y="1474"/>
              <wp:lineTo x="0" y="13270"/>
              <wp:lineTo x="6949" y="20642"/>
              <wp:lineTo x="7818" y="20642"/>
              <wp:lineTo x="13898" y="20642"/>
              <wp:lineTo x="14767" y="20642"/>
              <wp:lineTo x="20847" y="13270"/>
              <wp:lineTo x="20847" y="737"/>
              <wp:lineTo x="18241" y="0"/>
              <wp:lineTo x="2606"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73710" cy="558165"/>
                  </a:xfrm>
                  <a:prstGeom prst="rect">
                    <a:avLst/>
                  </a:prstGeom>
                </pic:spPr>
              </pic:pic>
            </a:graphicData>
          </a:graphic>
          <wp14:sizeRelH relativeFrom="page">
            <wp14:pctWidth>0</wp14:pctWidth>
          </wp14:sizeRelH>
          <wp14:sizeRelV relativeFrom="page">
            <wp14:pctHeight>0</wp14:pctHeight>
          </wp14:sizeRelV>
        </wp:anchor>
      </w:drawing>
    </w:r>
    <w:r w:rsidRPr="00577EF5">
      <w:rPr>
        <w:rFonts w:ascii="Century Gothic" w:hAnsi="Century Gothic"/>
        <w:b/>
        <w:bCs/>
        <w:sz w:val="24"/>
        <w:szCs w:val="24"/>
      </w:rPr>
      <w:t xml:space="preserve">Year </w:t>
    </w:r>
    <w:r w:rsidR="007506A6">
      <w:rPr>
        <w:rFonts w:ascii="Century Gothic" w:hAnsi="Century Gothic"/>
        <w:b/>
        <w:bCs/>
        <w:sz w:val="24"/>
        <w:szCs w:val="24"/>
      </w:rPr>
      <w:t xml:space="preserve">4 </w:t>
    </w:r>
    <w:r>
      <w:rPr>
        <w:rFonts w:ascii="Century Gothic" w:hAnsi="Century Gothic"/>
        <w:b/>
        <w:bCs/>
        <w:sz w:val="24"/>
        <w:szCs w:val="24"/>
      </w:rPr>
      <w:t xml:space="preserve">Art and Design </w:t>
    </w:r>
    <w:r w:rsidRPr="00577EF5">
      <w:rPr>
        <w:rFonts w:ascii="Century Gothic" w:hAnsi="Century Gothic"/>
        <w:b/>
        <w:bCs/>
        <w:sz w:val="24"/>
        <w:szCs w:val="24"/>
      </w:rPr>
      <w:t>Overvie</w:t>
    </w:r>
    <w:r>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E4797C"/>
    <w:multiLevelType w:val="multilevel"/>
    <w:tmpl w:val="9746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7A7CE8"/>
    <w:multiLevelType w:val="hybridMultilevel"/>
    <w:tmpl w:val="D9AEA484"/>
    <w:lvl w:ilvl="0" w:tplc="7EFAAAF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04046"/>
    <w:rsid w:val="00024C97"/>
    <w:rsid w:val="00033618"/>
    <w:rsid w:val="000841FE"/>
    <w:rsid w:val="001378F5"/>
    <w:rsid w:val="001D389D"/>
    <w:rsid w:val="002056C8"/>
    <w:rsid w:val="00247F86"/>
    <w:rsid w:val="00274393"/>
    <w:rsid w:val="002A1678"/>
    <w:rsid w:val="003310D3"/>
    <w:rsid w:val="00360A0B"/>
    <w:rsid w:val="003973C6"/>
    <w:rsid w:val="003A0707"/>
    <w:rsid w:val="003A0960"/>
    <w:rsid w:val="00482557"/>
    <w:rsid w:val="0049612A"/>
    <w:rsid w:val="004A00B0"/>
    <w:rsid w:val="00577EF5"/>
    <w:rsid w:val="00593700"/>
    <w:rsid w:val="005F5BC0"/>
    <w:rsid w:val="006522AA"/>
    <w:rsid w:val="0072151B"/>
    <w:rsid w:val="007506A6"/>
    <w:rsid w:val="00825DC8"/>
    <w:rsid w:val="00886B81"/>
    <w:rsid w:val="00891409"/>
    <w:rsid w:val="009732FA"/>
    <w:rsid w:val="009C0B09"/>
    <w:rsid w:val="009D3248"/>
    <w:rsid w:val="009D3B4B"/>
    <w:rsid w:val="00A3740D"/>
    <w:rsid w:val="00A8011D"/>
    <w:rsid w:val="00AC269A"/>
    <w:rsid w:val="00B66B49"/>
    <w:rsid w:val="00B82521"/>
    <w:rsid w:val="00D64C65"/>
    <w:rsid w:val="00E07053"/>
    <w:rsid w:val="00E13C2C"/>
    <w:rsid w:val="00E751FB"/>
    <w:rsid w:val="00EA1B24"/>
    <w:rsid w:val="00ED5465"/>
    <w:rsid w:val="00EE1171"/>
    <w:rsid w:val="00EF07BE"/>
    <w:rsid w:val="00F05A86"/>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4C65"/>
    <w:pPr>
      <w:ind w:left="720"/>
      <w:contextualSpacing/>
    </w:pPr>
  </w:style>
  <w:style w:type="paragraph" w:styleId="NormalWeb">
    <w:name w:val="Normal (Web)"/>
    <w:basedOn w:val="Normal"/>
    <w:uiPriority w:val="99"/>
    <w:semiHidden/>
    <w:unhideWhenUsed/>
    <w:rsid w:val="003310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310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89749">
      <w:bodyDiv w:val="1"/>
      <w:marLeft w:val="0"/>
      <w:marRight w:val="0"/>
      <w:marTop w:val="0"/>
      <w:marBottom w:val="0"/>
      <w:divBdr>
        <w:top w:val="none" w:sz="0" w:space="0" w:color="auto"/>
        <w:left w:val="none" w:sz="0" w:space="0" w:color="auto"/>
        <w:bottom w:val="none" w:sz="0" w:space="0" w:color="auto"/>
        <w:right w:val="none" w:sz="0" w:space="0" w:color="auto"/>
      </w:divBdr>
    </w:div>
    <w:div w:id="788357476">
      <w:bodyDiv w:val="1"/>
      <w:marLeft w:val="0"/>
      <w:marRight w:val="0"/>
      <w:marTop w:val="0"/>
      <w:marBottom w:val="0"/>
      <w:divBdr>
        <w:top w:val="none" w:sz="0" w:space="0" w:color="auto"/>
        <w:left w:val="none" w:sz="0" w:space="0" w:color="auto"/>
        <w:bottom w:val="none" w:sz="0" w:space="0" w:color="auto"/>
        <w:right w:val="none" w:sz="0" w:space="0" w:color="auto"/>
      </w:divBdr>
    </w:div>
    <w:div w:id="1069814677">
      <w:bodyDiv w:val="1"/>
      <w:marLeft w:val="0"/>
      <w:marRight w:val="0"/>
      <w:marTop w:val="0"/>
      <w:marBottom w:val="0"/>
      <w:divBdr>
        <w:top w:val="none" w:sz="0" w:space="0" w:color="auto"/>
        <w:left w:val="none" w:sz="0" w:space="0" w:color="auto"/>
        <w:bottom w:val="none" w:sz="0" w:space="0" w:color="auto"/>
        <w:right w:val="none" w:sz="0" w:space="0" w:color="auto"/>
      </w:divBdr>
    </w:div>
    <w:div w:id="1224567028">
      <w:bodyDiv w:val="1"/>
      <w:marLeft w:val="0"/>
      <w:marRight w:val="0"/>
      <w:marTop w:val="0"/>
      <w:marBottom w:val="0"/>
      <w:divBdr>
        <w:top w:val="none" w:sz="0" w:space="0" w:color="auto"/>
        <w:left w:val="none" w:sz="0" w:space="0" w:color="auto"/>
        <w:bottom w:val="none" w:sz="0" w:space="0" w:color="auto"/>
        <w:right w:val="none" w:sz="0" w:space="0" w:color="auto"/>
      </w:divBdr>
    </w:div>
    <w:div w:id="1292978679">
      <w:bodyDiv w:val="1"/>
      <w:marLeft w:val="0"/>
      <w:marRight w:val="0"/>
      <w:marTop w:val="0"/>
      <w:marBottom w:val="0"/>
      <w:divBdr>
        <w:top w:val="none" w:sz="0" w:space="0" w:color="auto"/>
        <w:left w:val="none" w:sz="0" w:space="0" w:color="auto"/>
        <w:bottom w:val="none" w:sz="0" w:space="0" w:color="auto"/>
        <w:right w:val="none" w:sz="0" w:space="0" w:color="auto"/>
      </w:divBdr>
    </w:div>
    <w:div w:id="1420058606">
      <w:bodyDiv w:val="1"/>
      <w:marLeft w:val="0"/>
      <w:marRight w:val="0"/>
      <w:marTop w:val="0"/>
      <w:marBottom w:val="0"/>
      <w:divBdr>
        <w:top w:val="none" w:sz="0" w:space="0" w:color="auto"/>
        <w:left w:val="none" w:sz="0" w:space="0" w:color="auto"/>
        <w:bottom w:val="none" w:sz="0" w:space="0" w:color="auto"/>
        <w:right w:val="none" w:sz="0" w:space="0" w:color="auto"/>
      </w:divBdr>
    </w:div>
    <w:div w:id="1424254209">
      <w:bodyDiv w:val="1"/>
      <w:marLeft w:val="0"/>
      <w:marRight w:val="0"/>
      <w:marTop w:val="0"/>
      <w:marBottom w:val="0"/>
      <w:divBdr>
        <w:top w:val="none" w:sz="0" w:space="0" w:color="auto"/>
        <w:left w:val="none" w:sz="0" w:space="0" w:color="auto"/>
        <w:bottom w:val="none" w:sz="0" w:space="0" w:color="auto"/>
        <w:right w:val="none" w:sz="0" w:space="0" w:color="auto"/>
      </w:divBdr>
    </w:div>
    <w:div w:id="1564293424">
      <w:bodyDiv w:val="1"/>
      <w:marLeft w:val="0"/>
      <w:marRight w:val="0"/>
      <w:marTop w:val="0"/>
      <w:marBottom w:val="0"/>
      <w:divBdr>
        <w:top w:val="none" w:sz="0" w:space="0" w:color="auto"/>
        <w:left w:val="none" w:sz="0" w:space="0" w:color="auto"/>
        <w:bottom w:val="none" w:sz="0" w:space="0" w:color="auto"/>
        <w:right w:val="none" w:sz="0" w:space="0" w:color="auto"/>
      </w:divBdr>
    </w:div>
    <w:div w:id="1660232984">
      <w:bodyDiv w:val="1"/>
      <w:marLeft w:val="0"/>
      <w:marRight w:val="0"/>
      <w:marTop w:val="0"/>
      <w:marBottom w:val="0"/>
      <w:divBdr>
        <w:top w:val="none" w:sz="0" w:space="0" w:color="auto"/>
        <w:left w:val="none" w:sz="0" w:space="0" w:color="auto"/>
        <w:bottom w:val="none" w:sz="0" w:space="0" w:color="auto"/>
        <w:right w:val="none" w:sz="0" w:space="0" w:color="auto"/>
      </w:divBdr>
    </w:div>
    <w:div w:id="1741176550">
      <w:bodyDiv w:val="1"/>
      <w:marLeft w:val="0"/>
      <w:marRight w:val="0"/>
      <w:marTop w:val="0"/>
      <w:marBottom w:val="0"/>
      <w:divBdr>
        <w:top w:val="none" w:sz="0" w:space="0" w:color="auto"/>
        <w:left w:val="none" w:sz="0" w:space="0" w:color="auto"/>
        <w:bottom w:val="none" w:sz="0" w:space="0" w:color="auto"/>
        <w:right w:val="none" w:sz="0" w:space="0" w:color="auto"/>
      </w:divBdr>
    </w:div>
    <w:div w:id="201687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8DBE7-87B8-4912-9D4A-7BB78B79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H McKeever</cp:lastModifiedBy>
  <cp:revision>17</cp:revision>
  <dcterms:created xsi:type="dcterms:W3CDTF">2024-03-27T11:34:00Z</dcterms:created>
  <dcterms:modified xsi:type="dcterms:W3CDTF">2026-07-16T08:21:00Z</dcterms:modified>
</cp:coreProperties>
</file>